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A015EE" w:rsidRPr="00726C73" w:rsidRDefault="00A015EE">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A015EE" w:rsidRPr="004033F1" w:rsidRDefault="00A015EE">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A015EE" w:rsidRDefault="00A01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D83981" w14:textId="77777777" w:rsidR="00820FE6" w:rsidRPr="00820FE6" w:rsidRDefault="00820FE6" w:rsidP="00820FE6">
      <w:pPr>
        <w:rPr>
          <w:rFonts w:ascii="Calibri" w:hAnsi="Calibri"/>
          <w:b/>
          <w:color w:val="40ACCC"/>
          <w:sz w:val="56"/>
          <w:szCs w:val="56"/>
        </w:rPr>
      </w:pPr>
      <w:r w:rsidRPr="00820FE6">
        <w:rPr>
          <w:rFonts w:ascii="Calibri" w:hAnsi="Calibri"/>
          <w:b/>
          <w:color w:val="40ACCC"/>
          <w:sz w:val="56"/>
          <w:szCs w:val="56"/>
        </w:rPr>
        <w:t>Desalination Design Challenge</w:t>
      </w:r>
    </w:p>
    <w:p w14:paraId="4EF68D8A" w14:textId="57388D7B" w:rsidR="003D2F2D" w:rsidRPr="003D2F2D" w:rsidRDefault="003D2F2D" w:rsidP="003D2F2D">
      <w:pPr>
        <w:rPr>
          <w:rFonts w:ascii="Calibri" w:hAnsi="Calibri"/>
          <w:color w:val="40ACCC"/>
          <w:sz w:val="26"/>
          <w:szCs w:val="26"/>
        </w:rPr>
      </w:pPr>
      <w:r w:rsidRPr="003D2F2D">
        <w:rPr>
          <w:rFonts w:ascii="Calibri" w:hAnsi="Calibri"/>
          <w:b/>
          <w:color w:val="40ACCC"/>
          <w:sz w:val="26"/>
          <w:szCs w:val="26"/>
        </w:rPr>
        <w:t xml:space="preserve">Lesson 3: </w:t>
      </w:r>
      <w:r w:rsidR="0071070A">
        <w:rPr>
          <w:rFonts w:ascii="Calibri" w:hAnsi="Calibri"/>
          <w:b/>
          <w:color w:val="40ACCC"/>
          <w:sz w:val="26"/>
          <w:szCs w:val="26"/>
        </w:rPr>
        <w:t>Focus on Filtering</w:t>
      </w:r>
    </w:p>
    <w:p w14:paraId="63A0D56D" w14:textId="77777777" w:rsidR="003D2F2D" w:rsidRDefault="003D2F2D" w:rsidP="003D2F2D"/>
    <w:p w14:paraId="2C289ED3" w14:textId="77777777" w:rsidR="003D2F2D" w:rsidRPr="003D2F2D" w:rsidRDefault="003D2F2D" w:rsidP="003D2F2D">
      <w:pPr>
        <w:spacing w:line="276" w:lineRule="auto"/>
        <w:rPr>
          <w:rFonts w:ascii="Calibri" w:hAnsi="Calibri"/>
          <w:color w:val="40ACCC"/>
          <w:sz w:val="26"/>
          <w:szCs w:val="26"/>
        </w:rPr>
      </w:pPr>
      <w:r w:rsidRPr="003D2F2D">
        <w:rPr>
          <w:rFonts w:ascii="Calibri" w:hAnsi="Calibri"/>
          <w:b/>
          <w:color w:val="40ACCC"/>
          <w:sz w:val="26"/>
          <w:szCs w:val="26"/>
        </w:rPr>
        <w:t>Teacher Background and Overview:</w:t>
      </w:r>
    </w:p>
    <w:p w14:paraId="2D61D188" w14:textId="2F989DFF" w:rsidR="003D2F2D" w:rsidRPr="003D2F2D" w:rsidRDefault="003D2F2D" w:rsidP="003D2F2D">
      <w:pPr>
        <w:rPr>
          <w:rFonts w:ascii="Cambria" w:hAnsi="Cambria"/>
          <w:sz w:val="22"/>
          <w:szCs w:val="22"/>
        </w:rPr>
      </w:pPr>
      <w:r w:rsidRPr="003D2F2D">
        <w:rPr>
          <w:rFonts w:ascii="Cambria" w:hAnsi="Cambria"/>
          <w:sz w:val="22"/>
          <w:szCs w:val="22"/>
        </w:rPr>
        <w:t>As discussed in Lesson 1, there is a limited supply of fresh water available to meet the demands of life on Earth. Unfortunately, accessible water is not always safe for the animals, plants, and other types of life that rely on fresh water. According to the World Health Organization, waterborne diseases are one of the top ten causes of death in the world; most of these diseases are from water polluted by household sewage. Although the accessibility of clean drinking water is an ongoing challenge, there is hope: water filtration and clean water solutions are greatly improving public health around the world. In 2015, these diseases resulted in just half of the deaths that they caused in 2000. As sustainable, inexpensive water filtration technology continues to improve and become more accessible, the number of people affected by waterborne illness will continue to decrease.</w:t>
      </w:r>
    </w:p>
    <w:p w14:paraId="1CB00FD2" w14:textId="77777777" w:rsidR="003D2F2D" w:rsidRDefault="003D2F2D" w:rsidP="003D2F2D"/>
    <w:p w14:paraId="295BB4B8" w14:textId="77777777" w:rsidR="003D2F2D" w:rsidRPr="003D2F2D" w:rsidRDefault="003D2F2D" w:rsidP="003D2F2D">
      <w:pPr>
        <w:rPr>
          <w:rFonts w:ascii="Cambria" w:hAnsi="Cambria"/>
          <w:sz w:val="22"/>
          <w:szCs w:val="22"/>
        </w:rPr>
      </w:pPr>
      <w:r w:rsidRPr="003D2F2D">
        <w:rPr>
          <w:rFonts w:ascii="Cambria" w:hAnsi="Cambria"/>
          <w:sz w:val="22"/>
          <w:szCs w:val="22"/>
        </w:rPr>
        <w:t xml:space="preserve">In this lesson, students will review different types of filters that are used around the world. They will then design a water filter that they’ll build and test with muddy water, using the information on biomimicry and sustainability from Lesson 2. Students will wrap up the lesson by working with their partner to compare sketches and create one final design proposal that uses the best ideas from each partner’s drawing. </w:t>
      </w:r>
    </w:p>
    <w:p w14:paraId="3E30D0FC" w14:textId="77777777" w:rsidR="003D2F2D" w:rsidRDefault="003D2F2D" w:rsidP="003D2F2D"/>
    <w:p w14:paraId="71CE1ABA" w14:textId="77777777" w:rsidR="003D2F2D" w:rsidRPr="003D2F2D" w:rsidRDefault="003D2F2D" w:rsidP="003D2F2D">
      <w:pPr>
        <w:spacing w:line="276" w:lineRule="auto"/>
        <w:rPr>
          <w:rFonts w:ascii="Calibri" w:hAnsi="Calibri"/>
          <w:color w:val="40ACCC"/>
          <w:sz w:val="26"/>
          <w:szCs w:val="26"/>
        </w:rPr>
      </w:pPr>
      <w:r w:rsidRPr="003D2F2D">
        <w:rPr>
          <w:rFonts w:ascii="Calibri" w:hAnsi="Calibri"/>
          <w:b/>
          <w:color w:val="40ACCC"/>
          <w:sz w:val="26"/>
          <w:szCs w:val="26"/>
        </w:rPr>
        <w:t>Additional Resources:</w:t>
      </w:r>
    </w:p>
    <w:p w14:paraId="0AE440D8" w14:textId="77777777" w:rsidR="003D2F2D" w:rsidRPr="003D2F2D" w:rsidRDefault="003D2F2D" w:rsidP="003D2F2D">
      <w:pPr>
        <w:rPr>
          <w:rFonts w:ascii="Cambria" w:hAnsi="Cambria"/>
          <w:sz w:val="22"/>
          <w:szCs w:val="22"/>
        </w:rPr>
      </w:pPr>
      <w:r w:rsidRPr="003D2F2D">
        <w:rPr>
          <w:rFonts w:ascii="Cambria" w:hAnsi="Cambria"/>
          <w:i/>
          <w:sz w:val="22"/>
          <w:szCs w:val="22"/>
        </w:rPr>
        <w:t>The Top 10 Causes of Death: Fact Sheet</w:t>
      </w:r>
      <w:r w:rsidRPr="003D2F2D">
        <w:rPr>
          <w:rFonts w:ascii="Cambria" w:hAnsi="Cambria"/>
          <w:sz w:val="22"/>
          <w:szCs w:val="22"/>
        </w:rPr>
        <w:t xml:space="preserve"> </w:t>
      </w:r>
    </w:p>
    <w:p w14:paraId="719847E7" w14:textId="77777777" w:rsidR="003D2F2D" w:rsidRPr="003D2F2D" w:rsidRDefault="0071094B" w:rsidP="003D2F2D">
      <w:pPr>
        <w:rPr>
          <w:rFonts w:ascii="Cambria" w:hAnsi="Cambria"/>
          <w:sz w:val="22"/>
          <w:szCs w:val="22"/>
        </w:rPr>
      </w:pPr>
      <w:hyperlink r:id="rId10" w:history="1">
        <w:r w:rsidR="003D2F2D" w:rsidRPr="003D2F2D">
          <w:rPr>
            <w:rStyle w:val="Hyperlink"/>
            <w:rFonts w:ascii="Cambria" w:hAnsi="Cambria"/>
            <w:sz w:val="22"/>
            <w:szCs w:val="22"/>
          </w:rPr>
          <w:t>http://www.who.int/mediacentre/factsheets/fs310/en/</w:t>
        </w:r>
      </w:hyperlink>
    </w:p>
    <w:p w14:paraId="7A0B53EA" w14:textId="77777777" w:rsidR="003D2F2D" w:rsidRPr="003D2F2D" w:rsidRDefault="003D2F2D" w:rsidP="003D2F2D">
      <w:pPr>
        <w:rPr>
          <w:rFonts w:ascii="Cambria" w:hAnsi="Cambria"/>
          <w:sz w:val="22"/>
          <w:szCs w:val="22"/>
        </w:rPr>
      </w:pPr>
      <w:r w:rsidRPr="003D2F2D">
        <w:rPr>
          <w:rFonts w:ascii="Cambria" w:hAnsi="Cambria"/>
          <w:i/>
          <w:sz w:val="22"/>
          <w:szCs w:val="22"/>
        </w:rPr>
        <w:t>Drinking-Water</w:t>
      </w:r>
      <w:r w:rsidRPr="003D2F2D">
        <w:rPr>
          <w:rFonts w:ascii="Cambria" w:hAnsi="Cambria"/>
          <w:sz w:val="22"/>
          <w:szCs w:val="22"/>
        </w:rPr>
        <w:t xml:space="preserve"> </w:t>
      </w:r>
    </w:p>
    <w:p w14:paraId="1F9F2089" w14:textId="77777777" w:rsidR="003D2F2D" w:rsidRPr="003D2F2D" w:rsidRDefault="0071094B" w:rsidP="003D2F2D">
      <w:pPr>
        <w:rPr>
          <w:rFonts w:ascii="Cambria" w:hAnsi="Cambria"/>
          <w:sz w:val="22"/>
          <w:szCs w:val="22"/>
        </w:rPr>
      </w:pPr>
      <w:hyperlink r:id="rId11" w:history="1">
        <w:r w:rsidR="003D2F2D" w:rsidRPr="003D2F2D">
          <w:rPr>
            <w:rStyle w:val="Hyperlink"/>
            <w:rFonts w:ascii="Cambria" w:hAnsi="Cambria"/>
            <w:sz w:val="22"/>
            <w:szCs w:val="22"/>
          </w:rPr>
          <w:t>http://www.who.int/mediacentre/factsheets/fs391/en/</w:t>
        </w:r>
      </w:hyperlink>
      <w:r w:rsidR="003D2F2D" w:rsidRPr="003D2F2D">
        <w:rPr>
          <w:rFonts w:ascii="Cambria" w:hAnsi="Cambria"/>
          <w:sz w:val="22"/>
          <w:szCs w:val="22"/>
        </w:rPr>
        <w:t xml:space="preserve"> </w:t>
      </w:r>
    </w:p>
    <w:p w14:paraId="36AFEA3B" w14:textId="77777777" w:rsidR="003D2F2D" w:rsidRPr="003D2F2D" w:rsidRDefault="003D2F2D" w:rsidP="003D2F2D">
      <w:pPr>
        <w:rPr>
          <w:rFonts w:ascii="Cambria" w:hAnsi="Cambria"/>
          <w:sz w:val="22"/>
          <w:szCs w:val="22"/>
        </w:rPr>
      </w:pPr>
      <w:r w:rsidRPr="003D2F2D">
        <w:rPr>
          <w:rFonts w:ascii="Cambria" w:hAnsi="Cambria"/>
          <w:i/>
          <w:sz w:val="22"/>
          <w:szCs w:val="22"/>
        </w:rPr>
        <w:t>WHO: Waterborne Disease is World’s Leading Killer (2009)</w:t>
      </w:r>
      <w:r w:rsidRPr="003D2F2D">
        <w:rPr>
          <w:rFonts w:ascii="Cambria" w:hAnsi="Cambria"/>
          <w:sz w:val="22"/>
          <w:szCs w:val="22"/>
        </w:rPr>
        <w:t xml:space="preserve"> </w:t>
      </w:r>
    </w:p>
    <w:p w14:paraId="15B9B7B2" w14:textId="77777777" w:rsidR="003D2F2D" w:rsidRPr="003D2F2D" w:rsidRDefault="0071094B" w:rsidP="003D2F2D">
      <w:pPr>
        <w:rPr>
          <w:rFonts w:ascii="Cambria" w:hAnsi="Cambria"/>
          <w:sz w:val="22"/>
          <w:szCs w:val="22"/>
        </w:rPr>
      </w:pPr>
      <w:hyperlink r:id="rId12" w:history="1">
        <w:r w:rsidR="003D2F2D" w:rsidRPr="003D2F2D">
          <w:rPr>
            <w:rStyle w:val="Hyperlink"/>
            <w:rFonts w:ascii="Cambria" w:hAnsi="Cambria"/>
            <w:sz w:val="22"/>
            <w:szCs w:val="22"/>
          </w:rPr>
          <w:t>https://www.voanews.com/a/a-13-2005-03-17-voa34-67381152/274768.html</w:t>
        </w:r>
      </w:hyperlink>
      <w:r w:rsidR="003D2F2D" w:rsidRPr="003D2F2D">
        <w:rPr>
          <w:rFonts w:ascii="Cambria" w:hAnsi="Cambria"/>
          <w:sz w:val="22"/>
          <w:szCs w:val="22"/>
        </w:rPr>
        <w:t xml:space="preserve"> </w:t>
      </w:r>
    </w:p>
    <w:p w14:paraId="10C8EE79" w14:textId="77777777" w:rsidR="003D2F2D" w:rsidRPr="003D2F2D" w:rsidRDefault="003D2F2D" w:rsidP="003D2F2D">
      <w:pPr>
        <w:rPr>
          <w:rFonts w:ascii="Cambria" w:hAnsi="Cambria"/>
          <w:sz w:val="22"/>
          <w:szCs w:val="22"/>
        </w:rPr>
      </w:pPr>
      <w:r w:rsidRPr="003D2F2D">
        <w:rPr>
          <w:rFonts w:ascii="Cambria" w:hAnsi="Cambria"/>
          <w:i/>
          <w:sz w:val="22"/>
          <w:szCs w:val="22"/>
        </w:rPr>
        <w:t>Hands-on Activity: Water Filtration</w:t>
      </w:r>
      <w:r w:rsidRPr="003D2F2D">
        <w:rPr>
          <w:rFonts w:ascii="Cambria" w:hAnsi="Cambria"/>
          <w:sz w:val="22"/>
          <w:szCs w:val="22"/>
        </w:rPr>
        <w:t xml:space="preserve"> </w:t>
      </w:r>
      <w:hyperlink r:id="rId13" w:history="1">
        <w:r w:rsidRPr="003D2F2D">
          <w:rPr>
            <w:rStyle w:val="Hyperlink"/>
            <w:rFonts w:ascii="Cambria" w:hAnsi="Cambria"/>
            <w:sz w:val="22"/>
            <w:szCs w:val="22"/>
          </w:rPr>
          <w:t>https://www.teachengineering.org/activities/view/water_filtration</w:t>
        </w:r>
      </w:hyperlink>
      <w:r w:rsidRPr="003D2F2D">
        <w:rPr>
          <w:rFonts w:ascii="Cambria" w:hAnsi="Cambria"/>
          <w:sz w:val="22"/>
          <w:szCs w:val="22"/>
        </w:rPr>
        <w:t xml:space="preserve"> </w:t>
      </w:r>
    </w:p>
    <w:p w14:paraId="07716463" w14:textId="77777777" w:rsidR="003D2F2D" w:rsidRPr="003D2F2D" w:rsidRDefault="003D2F2D" w:rsidP="003D2F2D">
      <w:pPr>
        <w:rPr>
          <w:rFonts w:ascii="Cambria" w:hAnsi="Cambria"/>
          <w:sz w:val="22"/>
          <w:szCs w:val="22"/>
        </w:rPr>
      </w:pPr>
      <w:r w:rsidRPr="003D2F2D">
        <w:rPr>
          <w:rFonts w:ascii="Cambria" w:hAnsi="Cambria"/>
          <w:i/>
          <w:sz w:val="22"/>
          <w:szCs w:val="22"/>
        </w:rPr>
        <w:t>6 Water-purifying Devices for Clean Drinking Water in the Developing World</w:t>
      </w:r>
      <w:r w:rsidRPr="003D2F2D">
        <w:rPr>
          <w:rFonts w:ascii="Cambria" w:hAnsi="Cambria"/>
          <w:sz w:val="22"/>
          <w:szCs w:val="22"/>
        </w:rPr>
        <w:t xml:space="preserve"> </w:t>
      </w:r>
      <w:hyperlink r:id="rId14" w:history="1">
        <w:r w:rsidRPr="003D2F2D">
          <w:rPr>
            <w:rStyle w:val="Hyperlink"/>
            <w:rFonts w:ascii="Cambria" w:hAnsi="Cambria"/>
            <w:sz w:val="22"/>
            <w:szCs w:val="22"/>
          </w:rPr>
          <w:t>https://inhabitat.com/6-water-purifying-devices-for-clean-drinking-water-in-the-developing-world/</w:t>
        </w:r>
      </w:hyperlink>
      <w:r w:rsidRPr="003D2F2D">
        <w:rPr>
          <w:rFonts w:ascii="Cambria" w:hAnsi="Cambria"/>
          <w:sz w:val="22"/>
          <w:szCs w:val="22"/>
        </w:rPr>
        <w:t xml:space="preserve"> </w:t>
      </w:r>
    </w:p>
    <w:p w14:paraId="2424E7EF" w14:textId="77777777" w:rsidR="003D2F2D" w:rsidRDefault="003D2F2D" w:rsidP="003D2F2D"/>
    <w:p w14:paraId="36E2779E"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Time Required:</w:t>
      </w:r>
    </w:p>
    <w:p w14:paraId="2913C04B" w14:textId="77777777" w:rsidR="003D2F2D" w:rsidRPr="003D2F2D" w:rsidRDefault="003D2F2D" w:rsidP="003D2F2D">
      <w:pPr>
        <w:rPr>
          <w:rFonts w:ascii="Cambria" w:hAnsi="Cambria"/>
          <w:sz w:val="22"/>
          <w:szCs w:val="22"/>
        </w:rPr>
      </w:pPr>
      <w:r w:rsidRPr="003D2F2D">
        <w:rPr>
          <w:rFonts w:ascii="Cambria" w:hAnsi="Cambria"/>
          <w:sz w:val="22"/>
          <w:szCs w:val="22"/>
        </w:rPr>
        <w:t>30 minutes</w:t>
      </w:r>
    </w:p>
    <w:p w14:paraId="75C4B331" w14:textId="77777777" w:rsidR="003D2F2D" w:rsidRDefault="003D2F2D" w:rsidP="003D2F2D">
      <w:pPr>
        <w:rPr>
          <w:b/>
        </w:rPr>
      </w:pPr>
    </w:p>
    <w:p w14:paraId="161B569D" w14:textId="77777777" w:rsidR="003D2F2D" w:rsidRPr="003D2F2D" w:rsidRDefault="003D2F2D" w:rsidP="003D2F2D">
      <w:pPr>
        <w:spacing w:line="276" w:lineRule="auto"/>
        <w:rPr>
          <w:rFonts w:ascii="Cambria" w:hAnsi="Cambria"/>
          <w:sz w:val="22"/>
          <w:szCs w:val="22"/>
        </w:rPr>
      </w:pPr>
      <w:r w:rsidRPr="003D2F2D">
        <w:rPr>
          <w:rFonts w:ascii="Calibri" w:hAnsi="Calibri"/>
          <w:b/>
          <w:color w:val="40ACCC"/>
          <w:sz w:val="26"/>
          <w:szCs w:val="26"/>
        </w:rPr>
        <w:t>Learning Objectives:</w:t>
      </w:r>
      <w:r>
        <w:rPr>
          <w:b/>
        </w:rPr>
        <w:t xml:space="preserve"> </w:t>
      </w:r>
      <w:r w:rsidRPr="003D2F2D">
        <w:rPr>
          <w:rFonts w:ascii="Cambria" w:hAnsi="Cambria"/>
          <w:sz w:val="22"/>
          <w:szCs w:val="22"/>
        </w:rPr>
        <w:t>Students will…</w:t>
      </w:r>
    </w:p>
    <w:p w14:paraId="31D68999" w14:textId="77777777" w:rsidR="003D2F2D" w:rsidRPr="003D2F2D" w:rsidRDefault="003D2F2D" w:rsidP="003D2F2D">
      <w:pPr>
        <w:pStyle w:val="ListParagraph"/>
        <w:widowControl/>
        <w:numPr>
          <w:ilvl w:val="0"/>
          <w:numId w:val="39"/>
        </w:numPr>
        <w:rPr>
          <w:rFonts w:ascii="Cambria" w:hAnsi="Cambria"/>
        </w:rPr>
      </w:pPr>
      <w:r w:rsidRPr="003D2F2D">
        <w:rPr>
          <w:rFonts w:ascii="Cambria" w:hAnsi="Cambria"/>
        </w:rPr>
        <w:t>Understand how filtration works.</w:t>
      </w:r>
    </w:p>
    <w:p w14:paraId="0E696DC7" w14:textId="77777777" w:rsidR="003D2F2D" w:rsidRPr="003D2F2D" w:rsidRDefault="003D2F2D" w:rsidP="003D2F2D">
      <w:pPr>
        <w:pStyle w:val="ListParagraph"/>
        <w:widowControl/>
        <w:numPr>
          <w:ilvl w:val="0"/>
          <w:numId w:val="39"/>
        </w:numPr>
        <w:rPr>
          <w:rFonts w:ascii="Cambria" w:hAnsi="Cambria"/>
        </w:rPr>
      </w:pPr>
      <w:r w:rsidRPr="003D2F2D">
        <w:rPr>
          <w:rFonts w:ascii="Cambria" w:hAnsi="Cambria"/>
        </w:rPr>
        <w:t>Design a water filter.</w:t>
      </w:r>
    </w:p>
    <w:p w14:paraId="7DA531CC" w14:textId="34CA6D88" w:rsidR="003D2F2D" w:rsidRPr="003D2F2D" w:rsidRDefault="003D2F2D" w:rsidP="003D2F2D">
      <w:pPr>
        <w:pStyle w:val="ListParagraph"/>
        <w:widowControl/>
        <w:numPr>
          <w:ilvl w:val="0"/>
          <w:numId w:val="39"/>
        </w:numPr>
        <w:rPr>
          <w:rFonts w:ascii="Cambria" w:hAnsi="Cambria"/>
        </w:rPr>
      </w:pPr>
      <w:r w:rsidRPr="003D2F2D">
        <w:rPr>
          <w:rFonts w:ascii="Cambria" w:hAnsi="Cambria"/>
        </w:rPr>
        <w:t xml:space="preserve">Revise </w:t>
      </w:r>
      <w:r w:rsidR="00A95810">
        <w:rPr>
          <w:rFonts w:ascii="Cambria" w:hAnsi="Cambria"/>
        </w:rPr>
        <w:t xml:space="preserve">their </w:t>
      </w:r>
      <w:r w:rsidRPr="003D2F2D">
        <w:rPr>
          <w:rFonts w:ascii="Cambria" w:hAnsi="Cambria"/>
        </w:rPr>
        <w:t xml:space="preserve">water filter design based on feedback. </w:t>
      </w:r>
    </w:p>
    <w:p w14:paraId="45745C64" w14:textId="77777777" w:rsidR="003D2F2D" w:rsidRDefault="003D2F2D" w:rsidP="003D2F2D"/>
    <w:p w14:paraId="1C0936C8"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Standards:</w:t>
      </w:r>
    </w:p>
    <w:p w14:paraId="288750F4" w14:textId="77777777" w:rsidR="003D2F2D" w:rsidRPr="003D2F2D" w:rsidRDefault="003D2F2D" w:rsidP="003D2F2D">
      <w:pPr>
        <w:rPr>
          <w:rFonts w:ascii="Cambria" w:hAnsi="Cambria"/>
          <w:b/>
          <w:i/>
          <w:sz w:val="22"/>
          <w:szCs w:val="22"/>
        </w:rPr>
      </w:pPr>
      <w:r w:rsidRPr="003D2F2D">
        <w:rPr>
          <w:rFonts w:ascii="Cambria" w:hAnsi="Cambria"/>
          <w:b/>
          <w:i/>
          <w:sz w:val="22"/>
          <w:szCs w:val="22"/>
        </w:rPr>
        <w:t>NGSS</w:t>
      </w:r>
    </w:p>
    <w:p w14:paraId="6A396041" w14:textId="77777777" w:rsidR="003D2F2D" w:rsidRPr="003D2F2D" w:rsidRDefault="003D2F2D" w:rsidP="003D2F2D">
      <w:pPr>
        <w:rPr>
          <w:rFonts w:ascii="Cambria" w:hAnsi="Cambria"/>
          <w:b/>
          <w:i/>
          <w:sz w:val="22"/>
          <w:szCs w:val="22"/>
        </w:rPr>
      </w:pPr>
      <w:r w:rsidRPr="0071070A">
        <w:rPr>
          <w:rFonts w:ascii="Cambria" w:hAnsi="Cambria"/>
          <w:b/>
          <w:sz w:val="22"/>
          <w:szCs w:val="22"/>
        </w:rPr>
        <w:lastRenderedPageBreak/>
        <w:t>5-ESS3-1</w:t>
      </w:r>
      <w:r w:rsidRPr="003D2F2D">
        <w:rPr>
          <w:rFonts w:ascii="Cambria" w:hAnsi="Cambria"/>
          <w:b/>
          <w:i/>
          <w:sz w:val="22"/>
          <w:szCs w:val="22"/>
        </w:rPr>
        <w:t xml:space="preserve"> </w:t>
      </w:r>
      <w:r w:rsidRPr="003D2F2D">
        <w:rPr>
          <w:rFonts w:ascii="Cambria" w:hAnsi="Cambria"/>
          <w:sz w:val="22"/>
          <w:szCs w:val="22"/>
        </w:rPr>
        <w:t>Obtain and combine information about ways individual communities use science ideas to protect the Earth’s resources and environment.</w:t>
      </w:r>
      <w:r w:rsidRPr="003D2F2D">
        <w:rPr>
          <w:rFonts w:ascii="Cambria" w:hAnsi="Cambria"/>
          <w:b/>
          <w:i/>
          <w:sz w:val="22"/>
          <w:szCs w:val="22"/>
        </w:rPr>
        <w:t xml:space="preserve"> </w:t>
      </w:r>
    </w:p>
    <w:p w14:paraId="362E7F9F" w14:textId="77777777" w:rsidR="003D2F2D" w:rsidRPr="003D2F2D" w:rsidRDefault="003D2F2D" w:rsidP="003D2F2D">
      <w:pPr>
        <w:rPr>
          <w:rFonts w:ascii="Cambria" w:hAnsi="Cambria"/>
          <w:sz w:val="22"/>
          <w:szCs w:val="22"/>
        </w:rPr>
      </w:pPr>
      <w:r w:rsidRPr="003D2F2D">
        <w:rPr>
          <w:rFonts w:ascii="Cambria" w:hAnsi="Cambria"/>
          <w:b/>
          <w:sz w:val="22"/>
          <w:szCs w:val="22"/>
        </w:rPr>
        <w:t xml:space="preserve">3-5-ETS1-1 </w:t>
      </w:r>
      <w:r w:rsidRPr="003D2F2D">
        <w:rPr>
          <w:rFonts w:ascii="Cambria" w:hAnsi="Cambria"/>
          <w:sz w:val="22"/>
          <w:szCs w:val="22"/>
        </w:rPr>
        <w:t>Define a simple design problem reflecting a need or a want that includes specified criteria for success and constraints on materials, time, or cost.</w:t>
      </w:r>
    </w:p>
    <w:p w14:paraId="30E2C0B8" w14:textId="77777777" w:rsidR="003D2F2D" w:rsidRPr="003D2F2D" w:rsidRDefault="003D2F2D" w:rsidP="003D2F2D">
      <w:pPr>
        <w:rPr>
          <w:rFonts w:ascii="Cambria" w:hAnsi="Cambria"/>
          <w:b/>
          <w:i/>
          <w:sz w:val="22"/>
          <w:szCs w:val="22"/>
        </w:rPr>
      </w:pPr>
    </w:p>
    <w:p w14:paraId="0608110A" w14:textId="77777777" w:rsidR="003D2F2D" w:rsidRPr="003D2F2D" w:rsidRDefault="003D2F2D" w:rsidP="003D2F2D">
      <w:pPr>
        <w:rPr>
          <w:rFonts w:ascii="Cambria" w:hAnsi="Cambria"/>
          <w:b/>
          <w:i/>
          <w:sz w:val="22"/>
          <w:szCs w:val="22"/>
        </w:rPr>
      </w:pPr>
      <w:r w:rsidRPr="003D2F2D">
        <w:rPr>
          <w:rFonts w:ascii="Cambria" w:hAnsi="Cambria"/>
          <w:b/>
          <w:i/>
          <w:sz w:val="22"/>
          <w:szCs w:val="22"/>
        </w:rPr>
        <w:t>Massachusetts Standards</w:t>
      </w:r>
    </w:p>
    <w:p w14:paraId="7E8256F7" w14:textId="77777777" w:rsidR="003D2F2D" w:rsidRPr="003D2F2D" w:rsidRDefault="003D2F2D" w:rsidP="003D2F2D">
      <w:pPr>
        <w:rPr>
          <w:rFonts w:ascii="Cambria" w:hAnsi="Cambria"/>
          <w:i/>
          <w:sz w:val="22"/>
          <w:szCs w:val="22"/>
        </w:rPr>
      </w:pPr>
      <w:r w:rsidRPr="003D2F2D">
        <w:rPr>
          <w:rFonts w:ascii="Cambria" w:hAnsi="Cambria"/>
          <w:i/>
          <w:sz w:val="22"/>
          <w:szCs w:val="22"/>
        </w:rPr>
        <w:t>STE</w:t>
      </w:r>
    </w:p>
    <w:p w14:paraId="694F339F" w14:textId="77777777" w:rsidR="003D2F2D" w:rsidRPr="003D2F2D" w:rsidRDefault="003D2F2D" w:rsidP="003D2F2D">
      <w:pPr>
        <w:rPr>
          <w:rFonts w:ascii="Cambria" w:hAnsi="Cambria"/>
          <w:sz w:val="22"/>
          <w:szCs w:val="22"/>
        </w:rPr>
      </w:pPr>
      <w:r w:rsidRPr="003D2F2D">
        <w:rPr>
          <w:rFonts w:ascii="Cambria" w:hAnsi="Cambria"/>
          <w:b/>
          <w:sz w:val="22"/>
          <w:szCs w:val="22"/>
        </w:rPr>
        <w:t xml:space="preserve">5-ESS3-1 </w:t>
      </w:r>
      <w:r w:rsidRPr="003D2F2D">
        <w:rPr>
          <w:rFonts w:ascii="Cambria" w:hAnsi="Cambria"/>
          <w:sz w:val="22"/>
          <w:szCs w:val="22"/>
        </w:rPr>
        <w:t>Obtain and combine information about ways communities reduce human impact on the Earth’s resources and environment by changing an agricultural, industrial, or community practice or process.</w:t>
      </w:r>
    </w:p>
    <w:p w14:paraId="1E7C3833" w14:textId="77777777" w:rsidR="003D2F2D" w:rsidRDefault="003D2F2D" w:rsidP="003D2F2D">
      <w:pPr>
        <w:rPr>
          <w:rFonts w:ascii="Cambria" w:hAnsi="Cambria"/>
          <w:i/>
          <w:sz w:val="22"/>
          <w:szCs w:val="22"/>
        </w:rPr>
      </w:pPr>
      <w:r w:rsidRPr="003D2F2D">
        <w:rPr>
          <w:rFonts w:ascii="Cambria" w:hAnsi="Cambria"/>
          <w:b/>
          <w:sz w:val="22"/>
          <w:szCs w:val="22"/>
        </w:rPr>
        <w:t>5-ESS3-2(MA)</w:t>
      </w:r>
      <w:r w:rsidRPr="003D2F2D">
        <w:rPr>
          <w:rFonts w:ascii="Cambria" w:hAnsi="Cambria"/>
          <w:sz w:val="22"/>
          <w:szCs w:val="22"/>
        </w:rPr>
        <w:t xml:space="preserve"> Test a simple system designed to filter particulates out of water and propose one change to the design to improve it.</w:t>
      </w:r>
      <w:r w:rsidRPr="003D2F2D">
        <w:rPr>
          <w:rFonts w:ascii="Cambria" w:hAnsi="Cambria"/>
          <w:i/>
          <w:sz w:val="22"/>
          <w:szCs w:val="22"/>
        </w:rPr>
        <w:t xml:space="preserve"> </w:t>
      </w:r>
    </w:p>
    <w:p w14:paraId="3BE53B11" w14:textId="558DA16F" w:rsidR="00A015EE" w:rsidRPr="00D708B8" w:rsidRDefault="00A015EE" w:rsidP="00A015EE">
      <w:pPr>
        <w:rPr>
          <w:rFonts w:ascii="Cambria" w:hAnsi="Cambria" w:cstheme="minorHAnsi"/>
          <w:sz w:val="22"/>
          <w:szCs w:val="22"/>
        </w:rPr>
      </w:pPr>
      <w:r w:rsidRPr="00D708B8">
        <w:rPr>
          <w:rFonts w:ascii="Cambria" w:hAnsi="Cambria" w:cstheme="minorHAnsi"/>
          <w:b/>
          <w:sz w:val="22"/>
          <w:szCs w:val="22"/>
        </w:rPr>
        <w:t>5.3-5-ETS3-1(MA)</w:t>
      </w:r>
      <w:r w:rsidRPr="00D708B8">
        <w:rPr>
          <w:rFonts w:ascii="Cambria" w:hAnsi="Cambria" w:cstheme="minorHAnsi"/>
          <w:sz w:val="22"/>
          <w:szCs w:val="22"/>
        </w:rPr>
        <w:t xml:space="preserve"> Use informational text to provide examples of improvements to existing technologies (innovations) and the development of new technologies (inventions). Recognize that technology is any modification of the natural or designed world done to fulfill human needs or wants.</w:t>
      </w:r>
      <w:r w:rsidRPr="00D708B8">
        <w:rPr>
          <w:rFonts w:ascii="Cambria" w:hAnsi="Cambria" w:cstheme="minorHAnsi"/>
          <w:i/>
          <w:sz w:val="22"/>
          <w:szCs w:val="22"/>
        </w:rPr>
        <w:t xml:space="preserve"> </w:t>
      </w:r>
    </w:p>
    <w:p w14:paraId="0B46F302" w14:textId="77777777" w:rsidR="00A015EE" w:rsidRPr="003D2F2D" w:rsidRDefault="00A015EE" w:rsidP="003D2F2D">
      <w:pPr>
        <w:rPr>
          <w:rFonts w:ascii="Cambria" w:hAnsi="Cambria"/>
          <w:sz w:val="22"/>
          <w:szCs w:val="22"/>
        </w:rPr>
      </w:pPr>
    </w:p>
    <w:p w14:paraId="6649668A" w14:textId="77777777" w:rsidR="003D2F2D" w:rsidRPr="003D2F2D" w:rsidRDefault="003D2F2D" w:rsidP="003D2F2D">
      <w:pPr>
        <w:rPr>
          <w:rFonts w:ascii="Cambria" w:hAnsi="Cambria"/>
          <w:i/>
          <w:sz w:val="22"/>
          <w:szCs w:val="22"/>
        </w:rPr>
      </w:pPr>
      <w:r w:rsidRPr="003D2F2D">
        <w:rPr>
          <w:rFonts w:ascii="Cambria" w:hAnsi="Cambria"/>
          <w:i/>
          <w:sz w:val="22"/>
          <w:szCs w:val="22"/>
        </w:rPr>
        <w:t>ELA &amp; Literacy</w:t>
      </w:r>
    </w:p>
    <w:p w14:paraId="28EF9C58" w14:textId="77777777" w:rsidR="003D2F2D" w:rsidRPr="003D2F2D" w:rsidRDefault="003D2F2D" w:rsidP="003D2F2D">
      <w:pPr>
        <w:rPr>
          <w:rFonts w:ascii="Cambria" w:hAnsi="Cambria"/>
          <w:sz w:val="22"/>
          <w:szCs w:val="22"/>
        </w:rPr>
      </w:pPr>
      <w:r w:rsidRPr="003D2F2D">
        <w:rPr>
          <w:rFonts w:ascii="Cambria" w:eastAsia="Times New Roman" w:hAnsi="Cambria"/>
          <w:b/>
          <w:sz w:val="22"/>
          <w:szCs w:val="22"/>
        </w:rPr>
        <w:t>SL.5.1</w:t>
      </w:r>
      <w:r w:rsidRPr="003D2F2D">
        <w:rPr>
          <w:rFonts w:ascii="Cambria" w:eastAsia="Times New Roman" w:hAnsi="Cambria"/>
          <w:sz w:val="22"/>
          <w:szCs w:val="22"/>
        </w:rPr>
        <w:t xml:space="preserve"> Engage effectively in a range of collaborative discussions (one-on-one, in groups, and teacher-led) with diverse partners on grade 5 topics and texts, building on others’ ideas and</w:t>
      </w:r>
      <w:r w:rsidRPr="001F0476">
        <w:rPr>
          <w:rFonts w:eastAsia="Times New Roman"/>
        </w:rPr>
        <w:t xml:space="preserve"> </w:t>
      </w:r>
      <w:r w:rsidRPr="003D2F2D">
        <w:rPr>
          <w:rFonts w:ascii="Cambria" w:eastAsia="Times New Roman" w:hAnsi="Cambria"/>
          <w:sz w:val="22"/>
          <w:szCs w:val="22"/>
        </w:rPr>
        <w:t>expressing their own clearly.</w:t>
      </w:r>
    </w:p>
    <w:p w14:paraId="0B4D9824" w14:textId="77777777" w:rsidR="003D2F2D" w:rsidRDefault="003D2F2D" w:rsidP="003D2F2D">
      <w:pPr>
        <w:spacing w:line="276" w:lineRule="auto"/>
        <w:rPr>
          <w:b/>
        </w:rPr>
      </w:pPr>
    </w:p>
    <w:p w14:paraId="3AD24B16"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Materials:</w:t>
      </w:r>
    </w:p>
    <w:p w14:paraId="254F0CA6" w14:textId="0FC4BBDA" w:rsidR="00472652" w:rsidRPr="00472652" w:rsidRDefault="00472652" w:rsidP="00472652">
      <w:pPr>
        <w:pStyle w:val="ListParagraph"/>
        <w:numPr>
          <w:ilvl w:val="0"/>
          <w:numId w:val="36"/>
        </w:numPr>
        <w:rPr>
          <w:rFonts w:ascii="Cambria" w:hAnsi="Cambria"/>
        </w:rPr>
      </w:pPr>
      <w:r w:rsidRPr="003D2F2D">
        <w:rPr>
          <w:rFonts w:ascii="Cambria" w:hAnsi="Cambria"/>
          <w:i/>
        </w:rPr>
        <w:t>6 Water-purifying Devices for Clean Drinking Water in the Developing World</w:t>
      </w:r>
      <w:r w:rsidRPr="003D2F2D">
        <w:rPr>
          <w:rFonts w:ascii="Cambria" w:hAnsi="Cambria"/>
        </w:rPr>
        <w:t xml:space="preserve"> </w:t>
      </w:r>
      <w:hyperlink r:id="rId15" w:history="1">
        <w:r w:rsidRPr="00472652">
          <w:rPr>
            <w:rStyle w:val="Hyperlink"/>
            <w:rFonts w:ascii="Cambria" w:hAnsi="Cambria"/>
          </w:rPr>
          <w:t>https://inhabitat.com/6-water-purifying-devices-for-clean-drinking-water-in-the-developing-world/</w:t>
        </w:r>
      </w:hyperlink>
      <w:r w:rsidRPr="00472652">
        <w:rPr>
          <w:rFonts w:ascii="Cambria" w:hAnsi="Cambria"/>
        </w:rPr>
        <w:t xml:space="preserve"> </w:t>
      </w:r>
      <w:r>
        <w:rPr>
          <w:rFonts w:ascii="Cambria" w:hAnsi="Cambria"/>
        </w:rPr>
        <w:t>(shown using a projector screen)</w:t>
      </w:r>
    </w:p>
    <w:p w14:paraId="384C7059" w14:textId="77777777" w:rsidR="003D2F2D" w:rsidRPr="003D2F2D" w:rsidRDefault="003D2F2D" w:rsidP="003D2F2D">
      <w:pPr>
        <w:pStyle w:val="ListParagraph"/>
        <w:widowControl/>
        <w:numPr>
          <w:ilvl w:val="0"/>
          <w:numId w:val="36"/>
        </w:numPr>
        <w:spacing w:line="240" w:lineRule="auto"/>
        <w:rPr>
          <w:rFonts w:ascii="Cambria" w:hAnsi="Cambria"/>
          <w:b/>
        </w:rPr>
      </w:pPr>
      <w:r w:rsidRPr="003D2F2D">
        <w:rPr>
          <w:rFonts w:ascii="Cambria" w:hAnsi="Cambria"/>
        </w:rPr>
        <w:t>Wrap-Up notes from Lesson 2</w:t>
      </w:r>
    </w:p>
    <w:p w14:paraId="677EDF92" w14:textId="77777777" w:rsidR="003D2F2D" w:rsidRPr="003D2F2D" w:rsidRDefault="003D2F2D" w:rsidP="003D2F2D">
      <w:pPr>
        <w:pStyle w:val="ListParagraph"/>
        <w:widowControl/>
        <w:numPr>
          <w:ilvl w:val="0"/>
          <w:numId w:val="36"/>
        </w:numPr>
        <w:spacing w:line="240" w:lineRule="auto"/>
        <w:rPr>
          <w:rFonts w:ascii="Cambria" w:hAnsi="Cambria"/>
          <w:b/>
        </w:rPr>
      </w:pPr>
      <w:r w:rsidRPr="003D2F2D">
        <w:rPr>
          <w:rFonts w:ascii="Cambria" w:hAnsi="Cambria"/>
        </w:rPr>
        <w:t>Drawing supplies (optional)</w:t>
      </w:r>
    </w:p>
    <w:p w14:paraId="0953CAB2" w14:textId="77777777" w:rsidR="003D2F2D" w:rsidRDefault="003D2F2D" w:rsidP="003D2F2D">
      <w:pPr>
        <w:rPr>
          <w:b/>
        </w:rPr>
      </w:pPr>
    </w:p>
    <w:p w14:paraId="6E93BC4B"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Teacher Preparation:</w:t>
      </w:r>
    </w:p>
    <w:p w14:paraId="34AB7AD7" w14:textId="23FF53E7" w:rsidR="003D2F2D" w:rsidRPr="003D2F2D" w:rsidRDefault="003D2F2D" w:rsidP="003D2F2D">
      <w:pPr>
        <w:pStyle w:val="ListParagraph"/>
        <w:widowControl/>
        <w:numPr>
          <w:ilvl w:val="0"/>
          <w:numId w:val="37"/>
        </w:numPr>
        <w:spacing w:line="240" w:lineRule="auto"/>
        <w:rPr>
          <w:rFonts w:ascii="Cambria" w:hAnsi="Cambria"/>
        </w:rPr>
      </w:pPr>
      <w:r w:rsidRPr="003D2F2D">
        <w:rPr>
          <w:rFonts w:ascii="Cambria" w:hAnsi="Cambria"/>
        </w:rPr>
        <w:t xml:space="preserve">Review </w:t>
      </w:r>
      <w:r w:rsidR="00472652">
        <w:rPr>
          <w:rFonts w:ascii="Cambria" w:hAnsi="Cambria"/>
        </w:rPr>
        <w:t>article</w:t>
      </w:r>
      <w:r w:rsidRPr="003D2F2D">
        <w:rPr>
          <w:rFonts w:ascii="Cambria" w:hAnsi="Cambria"/>
        </w:rPr>
        <w:t xml:space="preserve"> to share with your class.</w:t>
      </w:r>
      <w:r w:rsidR="00472652">
        <w:rPr>
          <w:rFonts w:ascii="Cambria" w:hAnsi="Cambria"/>
        </w:rPr>
        <w:t xml:space="preserve"> If you wish, you can put pictures into a PowerPoint presentation instead of sharing the article.</w:t>
      </w:r>
    </w:p>
    <w:p w14:paraId="31944BAB" w14:textId="56C4BDC6" w:rsidR="003D2F2D" w:rsidRPr="003D2F2D" w:rsidRDefault="00472652" w:rsidP="003D2F2D">
      <w:pPr>
        <w:pStyle w:val="ListParagraph"/>
        <w:widowControl/>
        <w:numPr>
          <w:ilvl w:val="0"/>
          <w:numId w:val="37"/>
        </w:numPr>
        <w:spacing w:line="240" w:lineRule="auto"/>
        <w:rPr>
          <w:rFonts w:ascii="Cambria" w:hAnsi="Cambria"/>
        </w:rPr>
      </w:pPr>
      <w:r>
        <w:rPr>
          <w:rFonts w:ascii="Cambria" w:hAnsi="Cambria"/>
        </w:rPr>
        <w:t xml:space="preserve">Create a </w:t>
      </w:r>
      <w:r w:rsidRPr="003D2F2D">
        <w:rPr>
          <w:rFonts w:ascii="Cambria" w:hAnsi="Cambria"/>
        </w:rPr>
        <w:t xml:space="preserve">PowerPoint </w:t>
      </w:r>
      <w:r>
        <w:rPr>
          <w:rFonts w:ascii="Cambria" w:hAnsi="Cambria"/>
        </w:rPr>
        <w:t xml:space="preserve">slide with </w:t>
      </w:r>
      <w:r w:rsidR="003D2F2D" w:rsidRPr="003D2F2D">
        <w:rPr>
          <w:rFonts w:ascii="Cambria" w:hAnsi="Cambria"/>
        </w:rPr>
        <w:t>your own supplies list to share with the class.</w:t>
      </w:r>
    </w:p>
    <w:p w14:paraId="2127B67D" w14:textId="77777777" w:rsidR="003D2F2D" w:rsidRDefault="003D2F2D" w:rsidP="003D2F2D">
      <w:pPr>
        <w:rPr>
          <w:b/>
        </w:rPr>
      </w:pPr>
    </w:p>
    <w:p w14:paraId="0B90AB4F"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Keys to Success:</w:t>
      </w:r>
    </w:p>
    <w:p w14:paraId="4808BDA1" w14:textId="0373FFAA" w:rsidR="003D2F2D" w:rsidRPr="003D2F2D" w:rsidRDefault="003D2F2D" w:rsidP="003D2F2D">
      <w:pPr>
        <w:pStyle w:val="ListParagraph"/>
        <w:widowControl/>
        <w:numPr>
          <w:ilvl w:val="0"/>
          <w:numId w:val="37"/>
        </w:numPr>
        <w:spacing w:line="240" w:lineRule="auto"/>
        <w:rPr>
          <w:rFonts w:ascii="Cambria" w:hAnsi="Cambria"/>
        </w:rPr>
      </w:pPr>
      <w:r w:rsidRPr="003D2F2D">
        <w:rPr>
          <w:rFonts w:ascii="Cambria" w:hAnsi="Cambria"/>
        </w:rPr>
        <w:t xml:space="preserve">The </w:t>
      </w:r>
      <w:r w:rsidR="00472652">
        <w:rPr>
          <w:rFonts w:ascii="Cambria" w:hAnsi="Cambria"/>
        </w:rPr>
        <w:t>article</w:t>
      </w:r>
      <w:r w:rsidRPr="003D2F2D">
        <w:rPr>
          <w:rFonts w:ascii="Cambria" w:hAnsi="Cambria"/>
        </w:rPr>
        <w:t xml:space="preserve"> includes a variety of different water filtration devices. You do not need to show all the slides to your students; for the sake of time, you will want to choose ahead of time</w:t>
      </w:r>
      <w:r w:rsidRPr="003D2F2D" w:rsidDel="00C008D6">
        <w:rPr>
          <w:rFonts w:ascii="Cambria" w:hAnsi="Cambria"/>
        </w:rPr>
        <w:t xml:space="preserve"> </w:t>
      </w:r>
      <w:r w:rsidRPr="003D2F2D">
        <w:rPr>
          <w:rFonts w:ascii="Cambria" w:hAnsi="Cambria"/>
        </w:rPr>
        <w:t>which slides will be most relevant to your class.</w:t>
      </w:r>
    </w:p>
    <w:p w14:paraId="125FB1B7" w14:textId="77777777" w:rsidR="003D2F2D" w:rsidRPr="003D2F2D" w:rsidRDefault="003D2F2D" w:rsidP="003D2F2D">
      <w:pPr>
        <w:pStyle w:val="ListParagraph"/>
        <w:widowControl/>
        <w:numPr>
          <w:ilvl w:val="0"/>
          <w:numId w:val="37"/>
        </w:numPr>
        <w:spacing w:line="240" w:lineRule="auto"/>
        <w:rPr>
          <w:rFonts w:ascii="Cambria" w:hAnsi="Cambria"/>
        </w:rPr>
      </w:pPr>
      <w:r w:rsidRPr="003D2F2D">
        <w:rPr>
          <w:rFonts w:ascii="Cambria" w:hAnsi="Cambria"/>
        </w:rPr>
        <w:t>Lesson 3 provides a list of suggested materials. However, you are encouraged to use supplies that are readily available in your classroom.</w:t>
      </w:r>
    </w:p>
    <w:p w14:paraId="7C31865B" w14:textId="77777777" w:rsidR="003D2F2D" w:rsidRPr="003D2F2D" w:rsidRDefault="003D2F2D" w:rsidP="003D2F2D">
      <w:pPr>
        <w:pStyle w:val="ListParagraph"/>
        <w:widowControl/>
        <w:numPr>
          <w:ilvl w:val="0"/>
          <w:numId w:val="37"/>
        </w:numPr>
        <w:spacing w:line="240" w:lineRule="auto"/>
        <w:rPr>
          <w:rFonts w:ascii="Cambria" w:hAnsi="Cambria"/>
        </w:rPr>
      </w:pPr>
      <w:r w:rsidRPr="003D2F2D">
        <w:rPr>
          <w:rFonts w:ascii="Cambria" w:hAnsi="Cambria"/>
        </w:rPr>
        <w:t xml:space="preserve">To save materials in Lesson 4, students may work in groups of three instead of working in pairs. </w:t>
      </w:r>
    </w:p>
    <w:p w14:paraId="12FC38D6" w14:textId="77777777" w:rsidR="003D2F2D" w:rsidRDefault="003D2F2D" w:rsidP="003D2F2D"/>
    <w:p w14:paraId="711D333F"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Extension Options:</w:t>
      </w:r>
    </w:p>
    <w:p w14:paraId="0843D8FF" w14:textId="77777777" w:rsidR="003D2F2D" w:rsidRPr="003D2F2D" w:rsidRDefault="003D2F2D" w:rsidP="003D2F2D">
      <w:pPr>
        <w:pStyle w:val="ListParagraph"/>
        <w:widowControl/>
        <w:numPr>
          <w:ilvl w:val="0"/>
          <w:numId w:val="37"/>
        </w:numPr>
        <w:spacing w:line="240" w:lineRule="auto"/>
        <w:rPr>
          <w:rFonts w:ascii="Cambria" w:hAnsi="Cambria"/>
        </w:rPr>
      </w:pPr>
      <w:r w:rsidRPr="003D2F2D">
        <w:rPr>
          <w:rFonts w:ascii="Cambria" w:hAnsi="Cambria"/>
        </w:rPr>
        <w:t xml:space="preserve">This lesson can be extended to teach MA STE 5-ESS3-1 by incorporating reading material on both historic and new water filtration methods. </w:t>
      </w:r>
    </w:p>
    <w:p w14:paraId="2DE871B3" w14:textId="77777777" w:rsidR="003D2F2D" w:rsidRDefault="003D2F2D" w:rsidP="003D2F2D">
      <w:pPr>
        <w:rPr>
          <w:b/>
        </w:rPr>
      </w:pPr>
    </w:p>
    <w:p w14:paraId="4094BC42" w14:textId="77777777" w:rsidR="00472652" w:rsidRDefault="00472652" w:rsidP="003D2F2D">
      <w:pPr>
        <w:spacing w:line="276" w:lineRule="auto"/>
        <w:rPr>
          <w:rFonts w:ascii="Calibri" w:hAnsi="Calibri"/>
          <w:b/>
          <w:color w:val="40ACCC"/>
          <w:sz w:val="26"/>
          <w:szCs w:val="26"/>
        </w:rPr>
      </w:pPr>
    </w:p>
    <w:p w14:paraId="495EA94F" w14:textId="0DE5B671" w:rsidR="003D2F2D" w:rsidRPr="003D2F2D" w:rsidRDefault="003D2F2D" w:rsidP="003D2F2D">
      <w:pPr>
        <w:spacing w:line="276" w:lineRule="auto"/>
        <w:rPr>
          <w:rFonts w:ascii="Calibri" w:hAnsi="Calibri"/>
          <w:b/>
          <w:color w:val="40ACCC"/>
          <w:sz w:val="26"/>
          <w:szCs w:val="26"/>
        </w:rPr>
      </w:pPr>
      <w:bookmarkStart w:id="0" w:name="_GoBack"/>
      <w:bookmarkEnd w:id="0"/>
      <w:r w:rsidRPr="003D2F2D">
        <w:rPr>
          <w:rFonts w:ascii="Calibri" w:hAnsi="Calibri"/>
          <w:b/>
          <w:color w:val="40ACCC"/>
          <w:sz w:val="26"/>
          <w:szCs w:val="26"/>
        </w:rPr>
        <w:lastRenderedPageBreak/>
        <w:t>Procedure:</w:t>
      </w:r>
    </w:p>
    <w:p w14:paraId="4F9207E7"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Review with your class why it is important to find clean freshwater solutions.</w:t>
      </w:r>
    </w:p>
    <w:p w14:paraId="3045F858"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Remind your class that water filters are used to remove unwanted contaminants from water.</w:t>
      </w:r>
    </w:p>
    <w:p w14:paraId="07551021" w14:textId="41F923F8"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 xml:space="preserve">Show the </w:t>
      </w:r>
      <w:r w:rsidR="00472652" w:rsidRPr="003D2F2D">
        <w:rPr>
          <w:rFonts w:ascii="Cambria" w:hAnsi="Cambria"/>
          <w:i/>
        </w:rPr>
        <w:t>6 Water-purifying Devices for Clean Drinking Water in the Developing World</w:t>
      </w:r>
      <w:r w:rsidR="00472652" w:rsidRPr="003D2F2D">
        <w:rPr>
          <w:rFonts w:ascii="Cambria" w:hAnsi="Cambria"/>
        </w:rPr>
        <w:t xml:space="preserve"> </w:t>
      </w:r>
      <w:r w:rsidR="00472652">
        <w:rPr>
          <w:rFonts w:ascii="Cambria" w:hAnsi="Cambria"/>
        </w:rPr>
        <w:t xml:space="preserve">article with the class on a projector </w:t>
      </w:r>
      <w:r w:rsidRPr="003D2F2D">
        <w:rPr>
          <w:rFonts w:ascii="Cambria" w:hAnsi="Cambria"/>
        </w:rPr>
        <w:t xml:space="preserve">to highlight different types of water filters. </w:t>
      </w:r>
    </w:p>
    <w:p w14:paraId="65587264"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 xml:space="preserve">Explain to the class that they will be designing, building, and testing their own water filters using readily available materials. </w:t>
      </w:r>
    </w:p>
    <w:p w14:paraId="0D294D35"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 xml:space="preserve">Remind the class of their recent discussion about sustainability in Lesson 2 and ask them to share a few ideas about what would make a water filter sustainable. </w:t>
      </w:r>
    </w:p>
    <w:p w14:paraId="0483ACCB"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 xml:space="preserve">Have students pull out their Wrap-Up notes from Lesson 2, in which they captured their ideas for how nature can inspire them to design a water filter. </w:t>
      </w:r>
    </w:p>
    <w:p w14:paraId="4A88A69C" w14:textId="77777777"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Invite students to share their ideas on how nature can help us solve our problem of a limited supply and access to fresh water, using their notes from the Lesson 2 reading.</w:t>
      </w:r>
    </w:p>
    <w:p w14:paraId="776C97B8" w14:textId="7E8C3780"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Share the Materials List PowerPoint slide. Instruct students to use what they know about filters, sustainability, and how nature conserves water to create a design for a water filter that they could build using the supplies available to them. Provide students about 10 minutes to draw their filters.</w:t>
      </w:r>
    </w:p>
    <w:p w14:paraId="1C056103" w14:textId="0908A5BD" w:rsidR="003D2F2D" w:rsidRPr="003D2F2D" w:rsidRDefault="003D2F2D" w:rsidP="003D2F2D">
      <w:pPr>
        <w:pStyle w:val="ListParagraph"/>
        <w:widowControl/>
        <w:numPr>
          <w:ilvl w:val="0"/>
          <w:numId w:val="38"/>
        </w:numPr>
        <w:spacing w:line="240" w:lineRule="auto"/>
        <w:rPr>
          <w:rFonts w:ascii="Cambria" w:hAnsi="Cambria"/>
        </w:rPr>
      </w:pPr>
      <w:r w:rsidRPr="003D2F2D">
        <w:rPr>
          <w:rFonts w:ascii="Cambria" w:hAnsi="Cambria"/>
        </w:rPr>
        <w:t xml:space="preserve">Ask students </w:t>
      </w:r>
      <w:r w:rsidR="00A95810">
        <w:rPr>
          <w:rFonts w:ascii="Cambria" w:hAnsi="Cambria"/>
        </w:rPr>
        <w:t xml:space="preserve">to </w:t>
      </w:r>
      <w:r w:rsidRPr="003D2F2D">
        <w:rPr>
          <w:rFonts w:ascii="Cambria" w:hAnsi="Cambria"/>
        </w:rPr>
        <w:t>compare and contrast their filter designs with their partners. Have each pair consolidate their designs into one new design, pulling the best ideas from both of their drawings.</w:t>
      </w:r>
    </w:p>
    <w:p w14:paraId="15676A9D" w14:textId="77777777" w:rsidR="003D2F2D" w:rsidRPr="003D2F2D" w:rsidRDefault="003D2F2D" w:rsidP="003D2F2D">
      <w:pPr>
        <w:rPr>
          <w:rFonts w:ascii="Calibri" w:hAnsi="Calibri"/>
          <w:b/>
          <w:color w:val="40ACCC"/>
          <w:sz w:val="26"/>
          <w:szCs w:val="26"/>
        </w:rPr>
      </w:pPr>
    </w:p>
    <w:p w14:paraId="3B71B731" w14:textId="77777777" w:rsidR="003D2F2D" w:rsidRPr="003D2F2D" w:rsidRDefault="003D2F2D" w:rsidP="003D2F2D">
      <w:pPr>
        <w:spacing w:line="276" w:lineRule="auto"/>
        <w:rPr>
          <w:rFonts w:ascii="Calibri" w:hAnsi="Calibri"/>
          <w:b/>
          <w:color w:val="40ACCC"/>
          <w:sz w:val="26"/>
          <w:szCs w:val="26"/>
        </w:rPr>
      </w:pPr>
      <w:r w:rsidRPr="003D2F2D">
        <w:rPr>
          <w:rFonts w:ascii="Calibri" w:hAnsi="Calibri"/>
          <w:b/>
          <w:color w:val="40ACCC"/>
          <w:sz w:val="26"/>
          <w:szCs w:val="26"/>
        </w:rPr>
        <w:t>Wrap-Up/Assessment:</w:t>
      </w:r>
    </w:p>
    <w:p w14:paraId="1A2B1898" w14:textId="07AEEFB8" w:rsidR="00D50D8F" w:rsidRPr="003D2F2D" w:rsidRDefault="003D2F2D" w:rsidP="003D2F2D">
      <w:pPr>
        <w:pStyle w:val="ListParagraph"/>
        <w:numPr>
          <w:ilvl w:val="0"/>
          <w:numId w:val="41"/>
        </w:numPr>
        <w:rPr>
          <w:rFonts w:ascii="Cambria" w:hAnsi="Cambria"/>
        </w:rPr>
      </w:pPr>
      <w:r w:rsidRPr="003D2F2D">
        <w:rPr>
          <w:rFonts w:ascii="Cambria" w:hAnsi="Cambria"/>
        </w:rPr>
        <w:t>Have students store their design sketches in a safe place for use in Lesson 4, or collect</w:t>
      </w:r>
      <w:r w:rsidR="00A95810">
        <w:rPr>
          <w:rFonts w:ascii="Cambria" w:hAnsi="Cambria"/>
        </w:rPr>
        <w:t xml:space="preserve"> the sketches to pass out again in the next class.</w:t>
      </w:r>
    </w:p>
    <w:sectPr w:rsidR="00D50D8F" w:rsidRPr="003D2F2D" w:rsidSect="00ED5B86">
      <w:footerReference w:type="default" r:id="rId16"/>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4E0C8" w14:textId="77777777" w:rsidR="0071094B" w:rsidRDefault="0071094B" w:rsidP="00487C24">
      <w:r>
        <w:separator/>
      </w:r>
    </w:p>
  </w:endnote>
  <w:endnote w:type="continuationSeparator" w:id="0">
    <w:p w14:paraId="192AD939" w14:textId="77777777" w:rsidR="0071094B" w:rsidRDefault="0071094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A015EE" w:rsidRPr="00487C24" w:rsidRDefault="00A015EE"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020DD" w14:textId="77777777" w:rsidR="0071094B" w:rsidRDefault="0071094B" w:rsidP="00487C24">
      <w:r>
        <w:separator/>
      </w:r>
    </w:p>
  </w:footnote>
  <w:footnote w:type="continuationSeparator" w:id="0">
    <w:p w14:paraId="472CF77F" w14:textId="77777777" w:rsidR="0071094B" w:rsidRDefault="0071094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658B3"/>
    <w:multiLevelType w:val="hybridMultilevel"/>
    <w:tmpl w:val="2556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A3CAE"/>
    <w:multiLevelType w:val="hybridMultilevel"/>
    <w:tmpl w:val="558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E3A39"/>
    <w:multiLevelType w:val="hybridMultilevel"/>
    <w:tmpl w:val="C6CE61DE"/>
    <w:lvl w:ilvl="0" w:tplc="F8EE54CE">
      <w:start w:val="10"/>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B885485"/>
    <w:multiLevelType w:val="hybridMultilevel"/>
    <w:tmpl w:val="E126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307B7"/>
    <w:multiLevelType w:val="hybridMultilevel"/>
    <w:tmpl w:val="B3F8CD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298E563C"/>
    <w:multiLevelType w:val="multilevel"/>
    <w:tmpl w:val="B3F8CDF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039BD"/>
    <w:multiLevelType w:val="hybridMultilevel"/>
    <w:tmpl w:val="9CAAD4CA"/>
    <w:lvl w:ilvl="0" w:tplc="D4AC74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B10CC5"/>
    <w:multiLevelType w:val="hybridMultilevel"/>
    <w:tmpl w:val="33D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34E5F"/>
    <w:multiLevelType w:val="hybridMultilevel"/>
    <w:tmpl w:val="CFA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8859CB"/>
    <w:multiLevelType w:val="hybridMultilevel"/>
    <w:tmpl w:val="080C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E7AB6"/>
    <w:multiLevelType w:val="hybridMultilevel"/>
    <w:tmpl w:val="4A0E64E8"/>
    <w:lvl w:ilvl="0" w:tplc="AB3EF0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95C67"/>
    <w:multiLevelType w:val="hybridMultilevel"/>
    <w:tmpl w:val="8954B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7001C8"/>
    <w:multiLevelType w:val="hybridMultilevel"/>
    <w:tmpl w:val="E8A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3" w15:restartNumberingAfterBreak="0">
    <w:nsid w:val="5F550943"/>
    <w:multiLevelType w:val="hybridMultilevel"/>
    <w:tmpl w:val="35EA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912A0"/>
    <w:multiLevelType w:val="hybridMultilevel"/>
    <w:tmpl w:val="3306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F41B5"/>
    <w:multiLevelType w:val="hybridMultilevel"/>
    <w:tmpl w:val="6A6042F6"/>
    <w:lvl w:ilvl="0" w:tplc="5218CC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6"/>
  </w:num>
  <w:num w:numId="4">
    <w:abstractNumId w:val="26"/>
  </w:num>
  <w:num w:numId="5">
    <w:abstractNumId w:val="34"/>
  </w:num>
  <w:num w:numId="6">
    <w:abstractNumId w:val="35"/>
  </w:num>
  <w:num w:numId="7">
    <w:abstractNumId w:val="32"/>
  </w:num>
  <w:num w:numId="8">
    <w:abstractNumId w:val="37"/>
  </w:num>
  <w:num w:numId="9">
    <w:abstractNumId w:val="22"/>
  </w:num>
  <w:num w:numId="10">
    <w:abstractNumId w:val="20"/>
  </w:num>
  <w:num w:numId="11">
    <w:abstractNumId w:val="13"/>
  </w:num>
  <w:num w:numId="12">
    <w:abstractNumId w:val="28"/>
  </w:num>
  <w:num w:numId="13">
    <w:abstractNumId w:val="4"/>
  </w:num>
  <w:num w:numId="14">
    <w:abstractNumId w:val="5"/>
  </w:num>
  <w:num w:numId="15">
    <w:abstractNumId w:val="25"/>
  </w:num>
  <w:num w:numId="16">
    <w:abstractNumId w:val="41"/>
  </w:num>
  <w:num w:numId="17">
    <w:abstractNumId w:val="3"/>
  </w:num>
  <w:num w:numId="18">
    <w:abstractNumId w:val="15"/>
  </w:num>
  <w:num w:numId="19">
    <w:abstractNumId w:val="8"/>
  </w:num>
  <w:num w:numId="20">
    <w:abstractNumId w:val="6"/>
  </w:num>
  <w:num w:numId="21">
    <w:abstractNumId w:val="14"/>
  </w:num>
  <w:num w:numId="22">
    <w:abstractNumId w:val="17"/>
  </w:num>
  <w:num w:numId="23">
    <w:abstractNumId w:val="24"/>
  </w:num>
  <w:num w:numId="24">
    <w:abstractNumId w:val="39"/>
  </w:num>
  <w:num w:numId="25">
    <w:abstractNumId w:val="16"/>
  </w:num>
  <w:num w:numId="26">
    <w:abstractNumId w:val="1"/>
  </w:num>
  <w:num w:numId="27">
    <w:abstractNumId w:val="40"/>
  </w:num>
  <w:num w:numId="28">
    <w:abstractNumId w:val="9"/>
  </w:num>
  <w:num w:numId="29">
    <w:abstractNumId w:val="31"/>
  </w:num>
  <w:num w:numId="30">
    <w:abstractNumId w:val="19"/>
  </w:num>
  <w:num w:numId="31">
    <w:abstractNumId w:val="21"/>
  </w:num>
  <w:num w:numId="32">
    <w:abstractNumId w:val="2"/>
  </w:num>
  <w:num w:numId="33">
    <w:abstractNumId w:val="18"/>
  </w:num>
  <w:num w:numId="34">
    <w:abstractNumId w:val="33"/>
  </w:num>
  <w:num w:numId="35">
    <w:abstractNumId w:val="30"/>
  </w:num>
  <w:num w:numId="36">
    <w:abstractNumId w:val="27"/>
  </w:num>
  <w:num w:numId="37">
    <w:abstractNumId w:val="38"/>
  </w:num>
  <w:num w:numId="38">
    <w:abstractNumId w:val="29"/>
  </w:num>
  <w:num w:numId="39">
    <w:abstractNumId w:val="0"/>
  </w:num>
  <w:num w:numId="40">
    <w:abstractNumId w:val="10"/>
  </w:num>
  <w:num w:numId="41">
    <w:abstractNumId w:val="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C425A"/>
    <w:rsid w:val="001F68E2"/>
    <w:rsid w:val="00227F88"/>
    <w:rsid w:val="00273E9A"/>
    <w:rsid w:val="002A24DC"/>
    <w:rsid w:val="0035658A"/>
    <w:rsid w:val="003934A4"/>
    <w:rsid w:val="003D2F2D"/>
    <w:rsid w:val="004033F1"/>
    <w:rsid w:val="00420C16"/>
    <w:rsid w:val="00472652"/>
    <w:rsid w:val="00487C24"/>
    <w:rsid w:val="005536F3"/>
    <w:rsid w:val="005B3ADE"/>
    <w:rsid w:val="006C63D3"/>
    <w:rsid w:val="006D01E4"/>
    <w:rsid w:val="0071070A"/>
    <w:rsid w:val="0071094B"/>
    <w:rsid w:val="00726C73"/>
    <w:rsid w:val="007B29C1"/>
    <w:rsid w:val="007B52DC"/>
    <w:rsid w:val="00820FE6"/>
    <w:rsid w:val="00842804"/>
    <w:rsid w:val="00A015EE"/>
    <w:rsid w:val="00A95810"/>
    <w:rsid w:val="00B5244D"/>
    <w:rsid w:val="00BB101F"/>
    <w:rsid w:val="00CD5324"/>
    <w:rsid w:val="00D50D8F"/>
    <w:rsid w:val="00D74859"/>
    <w:rsid w:val="00DA0780"/>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820FE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9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customStyle="1" w:styleId="Heading3Char">
    <w:name w:val="Heading 3 Char"/>
    <w:basedOn w:val="DefaultParagraphFont"/>
    <w:link w:val="Heading3"/>
    <w:uiPriority w:val="9"/>
    <w:semiHidden/>
    <w:rsid w:val="00820FE6"/>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7B29C1"/>
    <w:rPr>
      <w:rFonts w:asciiTheme="majorHAnsi" w:eastAsiaTheme="majorEastAsia" w:hAnsiTheme="majorHAnsi" w:cstheme="majorBidi"/>
      <w:b/>
      <w:bCs/>
      <w:i/>
      <w:iCs/>
      <w:color w:val="4F81BD" w:themeColor="accent1"/>
      <w:sz w:val="24"/>
      <w:szCs w:val="24"/>
      <w:lang w:eastAsia="en-US"/>
    </w:rPr>
  </w:style>
  <w:style w:type="character" w:customStyle="1" w:styleId="apple-converted-space">
    <w:name w:val="apple-converted-space"/>
    <w:basedOn w:val="DefaultParagraphFont"/>
    <w:rsid w:val="007B29C1"/>
  </w:style>
  <w:style w:type="character" w:styleId="Emphasis">
    <w:name w:val="Emphasis"/>
    <w:basedOn w:val="DefaultParagraphFont"/>
    <w:uiPriority w:val="20"/>
    <w:qFormat/>
    <w:rsid w:val="007B29C1"/>
    <w:rPr>
      <w:i/>
      <w:iCs/>
    </w:rPr>
  </w:style>
  <w:style w:type="character" w:styleId="CommentReference">
    <w:name w:val="annotation reference"/>
    <w:basedOn w:val="DefaultParagraphFont"/>
    <w:uiPriority w:val="99"/>
    <w:semiHidden/>
    <w:unhideWhenUsed/>
    <w:rsid w:val="00A015EE"/>
    <w:rPr>
      <w:sz w:val="18"/>
      <w:szCs w:val="18"/>
    </w:rPr>
  </w:style>
  <w:style w:type="paragraph" w:styleId="CommentText">
    <w:name w:val="annotation text"/>
    <w:basedOn w:val="Normal"/>
    <w:link w:val="CommentTextChar"/>
    <w:uiPriority w:val="99"/>
    <w:semiHidden/>
    <w:unhideWhenUsed/>
    <w:rsid w:val="00A015EE"/>
  </w:style>
  <w:style w:type="character" w:customStyle="1" w:styleId="CommentTextChar">
    <w:name w:val="Comment Text Char"/>
    <w:basedOn w:val="DefaultParagraphFont"/>
    <w:link w:val="CommentText"/>
    <w:uiPriority w:val="99"/>
    <w:semiHidden/>
    <w:rsid w:val="00A015EE"/>
    <w:rPr>
      <w:sz w:val="24"/>
      <w:szCs w:val="24"/>
      <w:lang w:eastAsia="en-US"/>
    </w:rPr>
  </w:style>
  <w:style w:type="paragraph" w:styleId="CommentSubject">
    <w:name w:val="annotation subject"/>
    <w:basedOn w:val="CommentText"/>
    <w:next w:val="CommentText"/>
    <w:link w:val="CommentSubjectChar"/>
    <w:uiPriority w:val="99"/>
    <w:semiHidden/>
    <w:unhideWhenUsed/>
    <w:rsid w:val="00A015EE"/>
    <w:rPr>
      <w:b/>
      <w:bCs/>
      <w:sz w:val="20"/>
      <w:szCs w:val="20"/>
    </w:rPr>
  </w:style>
  <w:style w:type="character" w:customStyle="1" w:styleId="CommentSubjectChar">
    <w:name w:val="Comment Subject Char"/>
    <w:basedOn w:val="CommentTextChar"/>
    <w:link w:val="CommentSubject"/>
    <w:uiPriority w:val="99"/>
    <w:semiHidden/>
    <w:rsid w:val="00A015EE"/>
    <w:rPr>
      <w:b/>
      <w:bCs/>
      <w:sz w:val="24"/>
      <w:szCs w:val="24"/>
      <w:lang w:eastAsia="en-US"/>
    </w:rPr>
  </w:style>
  <w:style w:type="character" w:styleId="FollowedHyperlink">
    <w:name w:val="FollowedHyperlink"/>
    <w:basedOn w:val="DefaultParagraphFont"/>
    <w:uiPriority w:val="99"/>
    <w:semiHidden/>
    <w:unhideWhenUsed/>
    <w:rsid w:val="004726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eachengineering.org/activities/view/water_filtr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oanews.com/a/a-13-2005-03-17-voa34-67381152/274768.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mediacentre/factsheets/fs391/en/" TargetMode="External"/><Relationship Id="rId5" Type="http://schemas.openxmlformats.org/officeDocument/2006/relationships/webSettings" Target="webSettings.xml"/><Relationship Id="rId15" Type="http://schemas.openxmlformats.org/officeDocument/2006/relationships/hyperlink" Target="https://inhabitat.com/6-water-purifying-devices-for-clean-drinking-water-in-the-developing-world/" TargetMode="External"/><Relationship Id="rId10" Type="http://schemas.openxmlformats.org/officeDocument/2006/relationships/hyperlink" Target="http://www.who.int/mediacentre/factsheets/fs310/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habitat.com/6-water-purifying-devices-for-clean-drinking-water-in-the-developing-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3F401-A728-644A-A99B-611941C5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4</cp:revision>
  <dcterms:created xsi:type="dcterms:W3CDTF">2018-03-08T14:51:00Z</dcterms:created>
  <dcterms:modified xsi:type="dcterms:W3CDTF">2018-05-01T13:56:00Z</dcterms:modified>
</cp:coreProperties>
</file>