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4F33ED63" w:rsidR="007B52DC" w:rsidRDefault="00E528F6" w:rsidP="00487C24">
      <w:r>
        <w:rPr>
          <w:noProof/>
        </w:rPr>
        <mc:AlternateContent>
          <mc:Choice Requires="wps">
            <w:drawing>
              <wp:anchor distT="0" distB="0" distL="114300" distR="114300" simplePos="0" relativeHeight="251662336" behindDoc="1" locked="0" layoutInCell="1" allowOverlap="1" wp14:anchorId="6F0A7B62" wp14:editId="1AD21B68">
                <wp:simplePos x="0" y="0"/>
                <wp:positionH relativeFrom="column">
                  <wp:posOffset>-398693</wp:posOffset>
                </wp:positionH>
                <wp:positionV relativeFrom="paragraph">
                  <wp:posOffset>-336156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698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6C1A8" id="Rectangle 1" o:spid="_x0000_s1026" style="position:absolute;margin-left:-31.4pt;margin-top:-26.4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" fillcolor="#096981" stroked="f"/>
            </w:pict>
          </mc:Fallback>
        </mc:AlternateContent>
      </w:r>
      <w:r>
        <w:rPr>
          <w:noProof/>
        </w:rPr>
        <mc:AlternateContent>
          <mc:Choice Requires="wps">
            <w:drawing>
              <wp:anchor distT="0" distB="0" distL="114300" distR="114300" simplePos="0" relativeHeight="251659264" behindDoc="0" locked="0" layoutInCell="1" allowOverlap="1" wp14:anchorId="358E315C" wp14:editId="2B5C5F6C">
                <wp:simplePos x="0" y="0"/>
                <wp:positionH relativeFrom="page">
                  <wp:posOffset>365125</wp:posOffset>
                </wp:positionH>
                <wp:positionV relativeFrom="page">
                  <wp:posOffset>326325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5.7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" filled="f" stroked="f">
                <v:textbox>
                  <w:txbxContent>
                    <w:p w14:paraId="13F95803" w14:textId="66C3E349" w:rsidR="004033F1" w:rsidRPr="00284FA4" w:rsidRDefault="00284FA4">
                      <w:pPr>
                        <w:rPr>
                          <w:rFonts w:ascii="Calibri" w:hAnsi="Calibri"/>
                          <w:b/>
                          <w:bCs/>
                          <w:color w:val="FFFFFF" w:themeColor="background1"/>
                          <w:spacing w:val="36"/>
                        </w:rPr>
                      </w:pPr>
                      <w:r w:rsidRPr="00284FA4">
                        <w:rPr>
                          <w:rFonts w:ascii="Calibri" w:hAnsi="Calibri"/>
                          <w:b/>
                          <w:bCs/>
                          <w:color w:val="FFFFFF" w:themeColor="background1"/>
                          <w:spacing w:val="36"/>
                        </w:rPr>
                        <w:t>MIDDLE</w:t>
                      </w:r>
                      <w:r w:rsidR="00726C73" w:rsidRPr="00284FA4">
                        <w:rPr>
                          <w:rFonts w:ascii="Calibri" w:hAnsi="Calibri"/>
                          <w:b/>
                          <w:bCs/>
                          <w:color w:val="FFFFFF" w:themeColor="background1"/>
                          <w:spacing w:val="36"/>
                        </w:rPr>
                        <w:t xml:space="preserve"> SCHOOL</w:t>
                      </w:r>
                    </w:p>
                    <w:p w14:paraId="188E8F4E" w14:textId="5BF9BD47" w:rsidR="004033F1" w:rsidRPr="004033F1" w:rsidRDefault="00924556">
                      <w:pPr>
                        <w:rPr>
                          <w:rFonts w:ascii="Calibri" w:hAnsi="Calibri"/>
                          <w:b/>
                          <w:bCs/>
                          <w:color w:val="FFFFFF" w:themeColor="background1"/>
                          <w:sz w:val="44"/>
                          <w:szCs w:val="44"/>
                        </w:rPr>
                      </w:pPr>
                      <w:r>
                        <w:rPr>
                          <w:rFonts w:ascii="Calibri" w:hAnsi="Calibri"/>
                          <w:b/>
                          <w:bCs/>
                          <w:color w:val="FFFFFF" w:themeColor="background1"/>
                          <w:sz w:val="44"/>
                          <w:szCs w:val="44"/>
                        </w:rPr>
                        <w:t>Math &amp; Engineering</w:t>
                      </w:r>
                    </w:p>
                    <w:p w14:paraId="0E84B065" w14:textId="77777777" w:rsidR="004033F1" w:rsidRDefault="004033F1"/>
                  </w:txbxContent>
                </v:textbox>
                <w10:wrap type="square" anchorx="page" anchory="page"/>
              </v:shape>
            </w:pict>
          </mc:Fallback>
        </mc:AlternateContent>
      </w:r>
      <w:r w:rsidR="00924556" w:rsidRPr="00536EE4">
        <w:rPr>
          <w:noProof/>
        </w:rPr>
        <w:drawing>
          <wp:anchor distT="0" distB="0" distL="114300" distR="114300" simplePos="0" relativeHeight="251664384" behindDoc="0" locked="0" layoutInCell="1" allowOverlap="1" wp14:anchorId="4386B9AB" wp14:editId="7B70E9E4">
            <wp:simplePos x="0" y="0"/>
            <wp:positionH relativeFrom="page">
              <wp:posOffset>6680835</wp:posOffset>
            </wp:positionH>
            <wp:positionV relativeFrom="page">
              <wp:posOffset>328930</wp:posOffset>
            </wp:positionV>
            <wp:extent cx="626745" cy="6267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745" cy="6267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3F1" w:rsidRPr="004033F1">
        <w:t xml:space="preserve"> </w:t>
      </w:r>
      <w:r w:rsidR="00273E9A">
        <w:rPr>
          <w:noProof/>
        </w:rPr>
        <w:drawing>
          <wp:anchor distT="0" distB="0" distL="114300" distR="114300" simplePos="0" relativeHeight="251660288" behindDoc="1" locked="0" layoutInCell="1" allowOverlap="1" wp14:anchorId="14E2A878" wp14:editId="649C132E">
            <wp:simplePos x="0" y="0"/>
            <wp:positionH relativeFrom="page">
              <wp:posOffset>280035</wp:posOffset>
            </wp:positionH>
            <wp:positionV relativeFrom="page">
              <wp:posOffset>9489440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5244D" w:rsidRPr="00B5244D">
        <w:t xml:space="preserve"> </w:t>
      </w:r>
      <w:r w:rsidR="00F46BE5" w:rsidRPr="00F46BE5">
        <w:t xml:space="preserve"> </w:t>
      </w:r>
      <w:r w:rsidR="00F46BE5">
        <w:t xml:space="preserve">   </w:t>
      </w:r>
    </w:p>
    <w:p w14:paraId="5410212E" w14:textId="77777777" w:rsidR="00993ACA" w:rsidRPr="00993ACA" w:rsidRDefault="00993ACA" w:rsidP="00993ACA">
      <w:pPr>
        <w:rPr>
          <w:rFonts w:ascii="Calibri" w:hAnsi="Calibri" w:cs="David"/>
          <w:b/>
          <w:color w:val="337990"/>
          <w:sz w:val="56"/>
          <w:szCs w:val="56"/>
        </w:rPr>
      </w:pPr>
      <w:r w:rsidRPr="00993ACA">
        <w:rPr>
          <w:rFonts w:ascii="Calibri" w:hAnsi="Calibri" w:cs="David"/>
          <w:b/>
          <w:noProof/>
          <w:color w:val="337990"/>
          <w:sz w:val="56"/>
          <w:szCs w:val="56"/>
        </w:rPr>
        <w:t>The Final Floor</w:t>
      </w:r>
    </w:p>
    <w:p w14:paraId="25480F85" w14:textId="77777777" w:rsidR="00993ACA" w:rsidRDefault="00993ACA" w:rsidP="00993ACA">
      <w:pPr>
        <w:rPr>
          <w:rFonts w:ascii="Verdana" w:hAnsi="Verdana"/>
          <w:b/>
        </w:rPr>
      </w:pPr>
    </w:p>
    <w:p w14:paraId="09D5D6C1" w14:textId="39F91FDC" w:rsidR="00993ACA" w:rsidRPr="00993ACA" w:rsidRDefault="00993ACA" w:rsidP="00993ACA">
      <w:pPr>
        <w:rPr>
          <w:rFonts w:ascii="Cambria" w:hAnsi="Cambria"/>
          <w:sz w:val="22"/>
          <w:szCs w:val="22"/>
        </w:rPr>
      </w:pPr>
      <w:r w:rsidRPr="00993ACA">
        <w:rPr>
          <w:rFonts w:ascii="Calibri" w:hAnsi="Calibri"/>
          <w:b/>
          <w:color w:val="337990"/>
          <w:sz w:val="26"/>
          <w:szCs w:val="26"/>
        </w:rPr>
        <w:t>Teacher Background Information:</w:t>
      </w:r>
      <w:r w:rsidRPr="00993ACA">
        <w:rPr>
          <w:rFonts w:ascii="Verdana" w:hAnsi="Verdana"/>
          <w:b/>
          <w:color w:val="337990"/>
        </w:rPr>
        <w:t xml:space="preserve"> </w:t>
      </w:r>
      <w:r w:rsidRPr="00993ACA">
        <w:rPr>
          <w:rFonts w:ascii="Cambria" w:hAnsi="Cambria"/>
          <w:color w:val="000000"/>
          <w:sz w:val="22"/>
          <w:szCs w:val="22"/>
        </w:rPr>
        <w:t xml:space="preserve">To move to a final floor plan, designers and architects utilize all the information they have gathered as well as their large bubble diagrams. </w:t>
      </w:r>
      <w:r w:rsidRPr="00993ACA">
        <w:rPr>
          <w:rFonts w:ascii="Cambria" w:hAnsi="Cambria"/>
          <w:sz w:val="22"/>
          <w:szCs w:val="22"/>
        </w:rPr>
        <w:t xml:space="preserve">Floor plans serve as an invaluable tool for designers, architects, engineers, and the skilled trades people who build models as well as the final product. Working with the dimensions found on these floor plans, these professionals are able to determine how much of a particular product is needed as well as how to construct it. </w:t>
      </w:r>
    </w:p>
    <w:p w14:paraId="77FCDCA1" w14:textId="77777777" w:rsidR="00993ACA" w:rsidRDefault="00993ACA" w:rsidP="00993ACA">
      <w:pPr>
        <w:rPr>
          <w:rFonts w:ascii="Verdana" w:hAnsi="Verdana"/>
          <w:b/>
        </w:rPr>
      </w:pPr>
    </w:p>
    <w:p w14:paraId="6B9C52F2" w14:textId="58881790" w:rsidR="00993ACA" w:rsidRPr="00147ADB" w:rsidRDefault="00993ACA" w:rsidP="00993ACA">
      <w:pPr>
        <w:rPr>
          <w:rFonts w:ascii="Verdana" w:hAnsi="Verdana"/>
          <w:b/>
        </w:rPr>
      </w:pPr>
      <w:r w:rsidRPr="00993ACA">
        <w:rPr>
          <w:rFonts w:ascii="Calibri" w:hAnsi="Calibri"/>
          <w:b/>
          <w:color w:val="337990"/>
          <w:sz w:val="26"/>
          <w:szCs w:val="26"/>
        </w:rPr>
        <w:t>Goals:</w:t>
      </w:r>
      <w:r w:rsidRPr="00993ACA">
        <w:rPr>
          <w:rFonts w:ascii="Verdana" w:hAnsi="Verdana"/>
          <w:b/>
          <w:color w:val="337990"/>
        </w:rPr>
        <w:t xml:space="preserve"> </w:t>
      </w:r>
      <w:r w:rsidRPr="00993ACA">
        <w:rPr>
          <w:rFonts w:ascii="Cambria" w:hAnsi="Cambria"/>
          <w:sz w:val="22"/>
          <w:szCs w:val="22"/>
        </w:rPr>
        <w:t>To draw a final floor plan within the given specifications</w:t>
      </w:r>
    </w:p>
    <w:p w14:paraId="026CD339" w14:textId="77777777" w:rsidR="00993ACA" w:rsidRDefault="00993ACA" w:rsidP="00993ACA">
      <w:pPr>
        <w:rPr>
          <w:rFonts w:ascii="Verdana" w:hAnsi="Verdana"/>
          <w:b/>
        </w:rPr>
      </w:pPr>
    </w:p>
    <w:p w14:paraId="67270DE4" w14:textId="3AA90D37" w:rsidR="00993ACA" w:rsidRPr="00993ACA" w:rsidRDefault="00993ACA" w:rsidP="00993ACA">
      <w:pPr>
        <w:rPr>
          <w:rFonts w:ascii="Cambria" w:hAnsi="Cambria"/>
          <w:sz w:val="22"/>
          <w:szCs w:val="22"/>
        </w:rPr>
      </w:pPr>
      <w:r w:rsidRPr="00993ACA">
        <w:rPr>
          <w:rFonts w:ascii="Calibri" w:hAnsi="Calibri"/>
          <w:b/>
          <w:color w:val="337990"/>
          <w:sz w:val="26"/>
          <w:szCs w:val="26"/>
        </w:rPr>
        <w:t>Objectives:</w:t>
      </w:r>
      <w:r w:rsidRPr="00993ACA">
        <w:rPr>
          <w:rFonts w:ascii="Verdana" w:hAnsi="Verdana"/>
          <w:b/>
          <w:color w:val="337990"/>
        </w:rPr>
        <w:t xml:space="preserve"> </w:t>
      </w:r>
      <w:r w:rsidRPr="00993ACA">
        <w:rPr>
          <w:rFonts w:ascii="Cambria" w:hAnsi="Cambria"/>
          <w:sz w:val="22"/>
          <w:szCs w:val="22"/>
        </w:rPr>
        <w:t>Students will…</w:t>
      </w:r>
    </w:p>
    <w:p w14:paraId="604CC6F5"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Identify appropriate room size</w:t>
      </w:r>
    </w:p>
    <w:p w14:paraId="7C798AC1"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Understand the proportion of rooms</w:t>
      </w:r>
    </w:p>
    <w:p w14:paraId="5DCD0194" w14:textId="77777777" w:rsidR="00993ACA" w:rsidRPr="00993ACA" w:rsidRDefault="00993ACA" w:rsidP="00993ACA">
      <w:pPr>
        <w:rPr>
          <w:rFonts w:ascii="Calibri" w:hAnsi="Calibri"/>
          <w:b/>
          <w:color w:val="337990"/>
          <w:sz w:val="26"/>
          <w:szCs w:val="26"/>
        </w:rPr>
      </w:pPr>
      <w:r w:rsidRPr="00993ACA">
        <w:rPr>
          <w:rFonts w:ascii="Calibri" w:hAnsi="Calibri"/>
          <w:b/>
          <w:color w:val="337990"/>
          <w:sz w:val="26"/>
          <w:szCs w:val="26"/>
        </w:rPr>
        <w:t>Standards met:</w:t>
      </w:r>
    </w:p>
    <w:p w14:paraId="1CC26129" w14:textId="77777777" w:rsidR="00993ACA" w:rsidRPr="00993ACA" w:rsidRDefault="00993ACA" w:rsidP="00993ACA">
      <w:pPr>
        <w:rPr>
          <w:rFonts w:ascii="Cambria" w:hAnsi="Cambria"/>
          <w:sz w:val="22"/>
          <w:szCs w:val="22"/>
        </w:rPr>
      </w:pPr>
      <w:r w:rsidRPr="00993ACA">
        <w:rPr>
          <w:rFonts w:ascii="Cambria" w:hAnsi="Cambria"/>
          <w:sz w:val="22"/>
          <w:szCs w:val="22"/>
        </w:rPr>
        <w:t>Geometry:</w:t>
      </w:r>
    </w:p>
    <w:p w14:paraId="681625ED" w14:textId="77777777" w:rsidR="00993ACA" w:rsidRPr="00993ACA" w:rsidRDefault="00993ACA" w:rsidP="00993ACA">
      <w:pPr>
        <w:pStyle w:val="ListParagraph"/>
        <w:numPr>
          <w:ilvl w:val="0"/>
          <w:numId w:val="17"/>
        </w:numPr>
        <w:rPr>
          <w:rFonts w:ascii="Cambria" w:hAnsi="Cambria"/>
          <w:sz w:val="22"/>
          <w:szCs w:val="22"/>
        </w:rPr>
      </w:pPr>
      <w:r w:rsidRPr="00993ACA">
        <w:rPr>
          <w:rFonts w:ascii="Cambria" w:hAnsi="Cambria"/>
          <w:sz w:val="22"/>
          <w:szCs w:val="22"/>
        </w:rPr>
        <w:t>Draw geometric objects with specified properties, such as side lengths or angle measures</w:t>
      </w:r>
    </w:p>
    <w:p w14:paraId="34B9F29B" w14:textId="77777777" w:rsidR="00993ACA" w:rsidRPr="00993ACA" w:rsidRDefault="00993ACA" w:rsidP="00993ACA">
      <w:pPr>
        <w:pStyle w:val="ListParagraph"/>
        <w:numPr>
          <w:ilvl w:val="0"/>
          <w:numId w:val="17"/>
        </w:numPr>
        <w:rPr>
          <w:rFonts w:ascii="Cambria" w:hAnsi="Cambria"/>
          <w:sz w:val="22"/>
          <w:szCs w:val="22"/>
        </w:rPr>
      </w:pPr>
      <w:r w:rsidRPr="00993ACA">
        <w:rPr>
          <w:rFonts w:ascii="Cambria" w:hAnsi="Cambria"/>
          <w:sz w:val="22"/>
          <w:szCs w:val="22"/>
        </w:rPr>
        <w:t>Use two-dimensional representations of three-dimensional objects to visualize and solve problems such as those involving surface area and volume</w:t>
      </w:r>
    </w:p>
    <w:p w14:paraId="5C9CE14C" w14:textId="77777777" w:rsidR="00993ACA" w:rsidRPr="00993ACA" w:rsidRDefault="00993ACA" w:rsidP="00993ACA">
      <w:pPr>
        <w:rPr>
          <w:rFonts w:ascii="Cambria" w:hAnsi="Cambria"/>
          <w:sz w:val="22"/>
          <w:szCs w:val="22"/>
        </w:rPr>
      </w:pPr>
      <w:r w:rsidRPr="00993ACA">
        <w:rPr>
          <w:rFonts w:ascii="Cambria" w:hAnsi="Cambria"/>
          <w:sz w:val="22"/>
          <w:szCs w:val="22"/>
        </w:rPr>
        <w:t>Measurement:</w:t>
      </w:r>
    </w:p>
    <w:p w14:paraId="097C1B45" w14:textId="77777777" w:rsidR="00993ACA" w:rsidRPr="00993ACA" w:rsidRDefault="00993ACA" w:rsidP="00993ACA">
      <w:pPr>
        <w:pStyle w:val="ListParagraph"/>
        <w:numPr>
          <w:ilvl w:val="0"/>
          <w:numId w:val="17"/>
        </w:numPr>
        <w:rPr>
          <w:rFonts w:ascii="Cambria" w:hAnsi="Cambria"/>
          <w:sz w:val="22"/>
          <w:szCs w:val="22"/>
        </w:rPr>
      </w:pPr>
      <w:r w:rsidRPr="00993ACA">
        <w:rPr>
          <w:rFonts w:ascii="Cambria" w:hAnsi="Cambria"/>
          <w:sz w:val="22"/>
          <w:szCs w:val="22"/>
        </w:rPr>
        <w:t>Select and apply techniques and tools to accurately find length, area, volume, and angle measures to appropriate levels of precision</w:t>
      </w:r>
    </w:p>
    <w:p w14:paraId="792EE6CD" w14:textId="77777777" w:rsidR="00993ACA" w:rsidRPr="00993ACA" w:rsidRDefault="00993ACA" w:rsidP="00993ACA">
      <w:pPr>
        <w:rPr>
          <w:rFonts w:ascii="Cambria" w:hAnsi="Cambria"/>
          <w:sz w:val="22"/>
          <w:szCs w:val="22"/>
        </w:rPr>
      </w:pPr>
      <w:r w:rsidRPr="00993ACA">
        <w:rPr>
          <w:rFonts w:ascii="Cambria" w:hAnsi="Cambria"/>
          <w:sz w:val="22"/>
          <w:szCs w:val="22"/>
        </w:rPr>
        <w:t>ITEA STL’s 1, 2, 8, 11, &amp; 13</w:t>
      </w:r>
    </w:p>
    <w:p w14:paraId="42EAC843" w14:textId="77777777" w:rsidR="00993ACA" w:rsidRPr="00993ACA" w:rsidRDefault="00993ACA" w:rsidP="00993ACA">
      <w:pPr>
        <w:rPr>
          <w:rFonts w:ascii="Cambria" w:hAnsi="Cambria"/>
          <w:b/>
          <w:sz w:val="22"/>
          <w:szCs w:val="22"/>
        </w:rPr>
      </w:pPr>
    </w:p>
    <w:p w14:paraId="569D30BB" w14:textId="402DEBE8" w:rsidR="00993ACA" w:rsidRPr="00993ACA" w:rsidRDefault="00993ACA" w:rsidP="00993ACA">
      <w:pPr>
        <w:rPr>
          <w:rFonts w:ascii="Verdana" w:hAnsi="Verdana"/>
          <w:b/>
          <w:sz w:val="20"/>
          <w:szCs w:val="20"/>
        </w:rPr>
      </w:pPr>
      <w:r w:rsidRPr="00993ACA">
        <w:rPr>
          <w:rFonts w:ascii="Calibri" w:hAnsi="Calibri"/>
          <w:b/>
          <w:color w:val="337990"/>
          <w:sz w:val="26"/>
          <w:szCs w:val="26"/>
        </w:rPr>
        <w:t>Time required:</w:t>
      </w:r>
      <w:r w:rsidRPr="00993ACA">
        <w:rPr>
          <w:rFonts w:ascii="Verdana" w:hAnsi="Verdana"/>
          <w:b/>
          <w:color w:val="337990"/>
          <w:sz w:val="20"/>
          <w:szCs w:val="20"/>
        </w:rPr>
        <w:t xml:space="preserve"> </w:t>
      </w:r>
      <w:r w:rsidRPr="00993ACA">
        <w:rPr>
          <w:rFonts w:ascii="Cambria" w:hAnsi="Cambria"/>
          <w:sz w:val="22"/>
          <w:szCs w:val="22"/>
        </w:rPr>
        <w:t>2 - 45 Min. Class Period</w:t>
      </w:r>
    </w:p>
    <w:p w14:paraId="6DFCAC3F" w14:textId="77777777" w:rsidR="00993ACA" w:rsidRDefault="00993ACA" w:rsidP="00993ACA">
      <w:pPr>
        <w:rPr>
          <w:rFonts w:ascii="Verdana" w:hAnsi="Verdana"/>
          <w:b/>
          <w:sz w:val="20"/>
          <w:szCs w:val="20"/>
        </w:rPr>
      </w:pPr>
    </w:p>
    <w:p w14:paraId="67636713" w14:textId="44117D31" w:rsidR="00993ACA" w:rsidRPr="00993ACA" w:rsidRDefault="00993ACA" w:rsidP="00993ACA">
      <w:pPr>
        <w:rPr>
          <w:rFonts w:ascii="Calibri" w:hAnsi="Calibri"/>
          <w:color w:val="337990"/>
          <w:sz w:val="26"/>
          <w:szCs w:val="26"/>
        </w:rPr>
      </w:pPr>
      <w:r w:rsidRPr="00993ACA">
        <w:rPr>
          <w:rFonts w:ascii="Calibri" w:hAnsi="Calibri"/>
          <w:b/>
          <w:color w:val="337990"/>
          <w:sz w:val="26"/>
          <w:szCs w:val="26"/>
        </w:rPr>
        <w:t>Materials:</w:t>
      </w:r>
      <w:r w:rsidRPr="00993ACA">
        <w:rPr>
          <w:rFonts w:ascii="Calibri" w:hAnsi="Calibri"/>
          <w:color w:val="337990"/>
          <w:sz w:val="26"/>
          <w:szCs w:val="26"/>
        </w:rPr>
        <w:t xml:space="preserve"> </w:t>
      </w:r>
    </w:p>
    <w:p w14:paraId="6B762861" w14:textId="77777777" w:rsidR="00993ACA" w:rsidRPr="00993ACA" w:rsidRDefault="00993ACA" w:rsidP="00993ACA">
      <w:pPr>
        <w:pStyle w:val="ListParagraph"/>
        <w:numPr>
          <w:ilvl w:val="0"/>
          <w:numId w:val="16"/>
        </w:numPr>
        <w:rPr>
          <w:rFonts w:ascii="Cambria" w:hAnsi="Cambria"/>
          <w:sz w:val="22"/>
          <w:szCs w:val="22"/>
        </w:rPr>
      </w:pPr>
      <w:r w:rsidRPr="00993ACA">
        <w:rPr>
          <w:rFonts w:ascii="Cambria" w:hAnsi="Cambria"/>
          <w:sz w:val="22"/>
          <w:szCs w:val="22"/>
        </w:rPr>
        <w:t>30 Rulers</w:t>
      </w:r>
    </w:p>
    <w:p w14:paraId="2EF80155" w14:textId="77777777" w:rsidR="00993ACA" w:rsidRPr="00993ACA" w:rsidRDefault="00993ACA" w:rsidP="00993ACA">
      <w:pPr>
        <w:pStyle w:val="ListParagraph"/>
        <w:numPr>
          <w:ilvl w:val="0"/>
          <w:numId w:val="16"/>
        </w:numPr>
        <w:rPr>
          <w:rFonts w:ascii="Cambria" w:hAnsi="Cambria"/>
          <w:sz w:val="22"/>
          <w:szCs w:val="22"/>
        </w:rPr>
      </w:pPr>
      <w:r w:rsidRPr="00993ACA">
        <w:rPr>
          <w:rFonts w:ascii="Cambria" w:hAnsi="Cambria"/>
          <w:sz w:val="22"/>
          <w:szCs w:val="22"/>
        </w:rPr>
        <w:t>30 copies “The Final Floor – Student Sheet”</w:t>
      </w:r>
    </w:p>
    <w:p w14:paraId="7B57E986" w14:textId="77777777" w:rsidR="00993ACA" w:rsidRPr="00993ACA" w:rsidRDefault="00993ACA" w:rsidP="00993ACA">
      <w:pPr>
        <w:pStyle w:val="ListParagraph"/>
        <w:numPr>
          <w:ilvl w:val="0"/>
          <w:numId w:val="16"/>
        </w:numPr>
        <w:rPr>
          <w:rFonts w:ascii="Cambria" w:hAnsi="Cambria"/>
          <w:sz w:val="22"/>
          <w:szCs w:val="22"/>
        </w:rPr>
      </w:pPr>
      <w:r w:rsidRPr="00993ACA">
        <w:rPr>
          <w:rFonts w:ascii="Cambria" w:hAnsi="Cambria"/>
          <w:sz w:val="22"/>
          <w:szCs w:val="22"/>
        </w:rPr>
        <w:t>30 pieces of 8½” x 11, ¼” graph/grid paper (per student)</w:t>
      </w:r>
    </w:p>
    <w:p w14:paraId="76A6BD1A" w14:textId="77777777" w:rsidR="00993ACA" w:rsidRPr="00993ACA" w:rsidRDefault="00993ACA" w:rsidP="00993ACA">
      <w:pPr>
        <w:pStyle w:val="ListParagraph"/>
        <w:numPr>
          <w:ilvl w:val="0"/>
          <w:numId w:val="16"/>
        </w:numPr>
        <w:rPr>
          <w:rFonts w:ascii="Cambria" w:hAnsi="Cambria"/>
          <w:sz w:val="22"/>
          <w:szCs w:val="22"/>
        </w:rPr>
      </w:pPr>
      <w:r w:rsidRPr="00993ACA">
        <w:rPr>
          <w:rFonts w:ascii="Cambria" w:hAnsi="Cambria"/>
          <w:sz w:val="22"/>
          <w:szCs w:val="22"/>
        </w:rPr>
        <w:t>Transparency of sample floor plan</w:t>
      </w:r>
    </w:p>
    <w:p w14:paraId="75B17F5C" w14:textId="77777777" w:rsidR="00993ACA" w:rsidRPr="009E38AE" w:rsidRDefault="00993ACA" w:rsidP="00993ACA">
      <w:pPr>
        <w:rPr>
          <w:rFonts w:ascii="Cooper Black" w:hAnsi="Cooper Black"/>
        </w:rPr>
      </w:pPr>
    </w:p>
    <w:p w14:paraId="356FE26F" w14:textId="77777777" w:rsidR="00993ACA" w:rsidRPr="00993ACA" w:rsidRDefault="00993ACA" w:rsidP="00993ACA">
      <w:pPr>
        <w:rPr>
          <w:rFonts w:ascii="Calibri" w:hAnsi="Calibri"/>
          <w:color w:val="337990"/>
          <w:sz w:val="26"/>
          <w:szCs w:val="26"/>
        </w:rPr>
      </w:pPr>
      <w:r w:rsidRPr="00993ACA">
        <w:rPr>
          <w:rFonts w:ascii="Calibri" w:hAnsi="Calibri"/>
          <w:b/>
          <w:color w:val="337990"/>
          <w:sz w:val="26"/>
          <w:szCs w:val="26"/>
        </w:rPr>
        <w:t>Procedure:</w:t>
      </w:r>
    </w:p>
    <w:p w14:paraId="204E9976"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Using the overhead, show the sample floor plan</w:t>
      </w:r>
    </w:p>
    <w:p w14:paraId="0262153E"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Remind students to use their bubble plans to inform their final floor plans</w:t>
      </w:r>
    </w:p>
    <w:p w14:paraId="07D5A90B"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Check student work to ensure their plans are to scale</w:t>
      </w:r>
    </w:p>
    <w:p w14:paraId="2AC2C359"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Have students place their final floor plans in their portfolios</w:t>
      </w:r>
    </w:p>
    <w:p w14:paraId="0CCCE838" w14:textId="77777777" w:rsidR="00993ACA" w:rsidRDefault="00993ACA" w:rsidP="00993ACA">
      <w:pPr>
        <w:rPr>
          <w:rFonts w:ascii="Verdana" w:hAnsi="Verdana"/>
          <w:b/>
        </w:rPr>
      </w:pPr>
    </w:p>
    <w:p w14:paraId="2BF56E18" w14:textId="77777777" w:rsidR="00993ACA" w:rsidRPr="00993ACA" w:rsidRDefault="00993ACA" w:rsidP="00993ACA">
      <w:pPr>
        <w:rPr>
          <w:rFonts w:ascii="Calibri" w:hAnsi="Calibri"/>
          <w:b/>
          <w:color w:val="337990"/>
          <w:sz w:val="26"/>
          <w:szCs w:val="26"/>
        </w:rPr>
      </w:pPr>
      <w:r w:rsidRPr="00993ACA">
        <w:rPr>
          <w:rFonts w:ascii="Calibri" w:hAnsi="Calibri"/>
          <w:b/>
          <w:color w:val="337990"/>
          <w:sz w:val="26"/>
          <w:szCs w:val="26"/>
        </w:rPr>
        <w:t>Assessment:</w:t>
      </w:r>
    </w:p>
    <w:p w14:paraId="018D6454" w14:textId="77777777" w:rsidR="00993ACA" w:rsidRPr="00993ACA" w:rsidRDefault="00993ACA" w:rsidP="00993ACA">
      <w:pPr>
        <w:pStyle w:val="ListParagraph"/>
        <w:numPr>
          <w:ilvl w:val="0"/>
          <w:numId w:val="1"/>
        </w:numPr>
        <w:tabs>
          <w:tab w:val="num" w:pos="720"/>
        </w:tabs>
        <w:spacing w:after="200" w:line="276" w:lineRule="auto"/>
        <w:rPr>
          <w:rFonts w:ascii="Cambria" w:hAnsi="Cambria"/>
          <w:sz w:val="22"/>
          <w:szCs w:val="22"/>
        </w:rPr>
      </w:pPr>
      <w:r w:rsidRPr="00993ACA">
        <w:rPr>
          <w:rFonts w:ascii="Cambria" w:hAnsi="Cambria"/>
          <w:sz w:val="22"/>
          <w:szCs w:val="22"/>
        </w:rPr>
        <w:t>Final floor plan correctly drawn to scale</w:t>
      </w:r>
    </w:p>
    <w:p w14:paraId="284E9EEE" w14:textId="10E694F0" w:rsidR="00993ACA" w:rsidRPr="00993ACA" w:rsidRDefault="00993ACA" w:rsidP="00993ACA">
      <w:pPr>
        <w:rPr>
          <w:rFonts w:ascii="Calibri" w:hAnsi="Calibri"/>
          <w:b/>
          <w:noProof/>
          <w:color w:val="337990"/>
          <w:sz w:val="44"/>
          <w:szCs w:val="44"/>
        </w:rPr>
      </w:pPr>
      <w:r>
        <w:rPr>
          <w:rFonts w:ascii="Cooper Black" w:hAnsi="Cooper Black"/>
        </w:rPr>
        <w:br w:type="page"/>
      </w:r>
      <w:r w:rsidRPr="00993ACA">
        <w:rPr>
          <w:rFonts w:ascii="Calibri" w:hAnsi="Calibri"/>
          <w:b/>
          <w:noProof/>
          <w:color w:val="337990"/>
          <w:sz w:val="44"/>
          <w:szCs w:val="44"/>
        </w:rPr>
        <w:lastRenderedPageBreak/>
        <w:t>The Final Floor – Sample Floor Plan</w:t>
      </w:r>
    </w:p>
    <w:p w14:paraId="6B33D954" w14:textId="78EC6572" w:rsidR="00993ACA" w:rsidRDefault="00993ACA" w:rsidP="00993ACA">
      <w:pPr>
        <w:rPr>
          <w:rFonts w:ascii="Verdana" w:hAnsi="Verdana"/>
          <w:b/>
          <w:noProof/>
        </w:rPr>
      </w:pPr>
      <w:r w:rsidRPr="0056188C">
        <w:rPr>
          <w:noProof/>
        </w:rPr>
        <w:drawing>
          <wp:anchor distT="0" distB="0" distL="114300" distR="114300" simplePos="0" relativeHeight="251666432" behindDoc="1" locked="0" layoutInCell="1" allowOverlap="1" wp14:anchorId="78EDE7FE" wp14:editId="0C1920DF">
            <wp:simplePos x="0" y="0"/>
            <wp:positionH relativeFrom="column">
              <wp:posOffset>-123825</wp:posOffset>
            </wp:positionH>
            <wp:positionV relativeFrom="paragraph">
              <wp:posOffset>88572</wp:posOffset>
            </wp:positionV>
            <wp:extent cx="6164580" cy="8044180"/>
            <wp:effectExtent l="0" t="0" r="0" b="0"/>
            <wp:wrapNone/>
            <wp:docPr id="175" name="Picture 175" descr="floor plan example - n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5" descr="floor plan example - new"/>
                    <pic:cNvPicPr>
                      <a:picLocks/>
                    </pic:cNvPicPr>
                  </pic:nvPicPr>
                  <pic:blipFill>
                    <a:blip r:embed="rId10">
                      <a:extLst>
                        <a:ext uri="{28A0092B-C50C-407E-A947-70E740481C1C}">
                          <a14:useLocalDpi xmlns:a14="http://schemas.microsoft.com/office/drawing/2010/main" val="0"/>
                        </a:ext>
                      </a:extLst>
                    </a:blip>
                    <a:srcRect l="1457" b="1036"/>
                    <a:stretch>
                      <a:fillRect/>
                    </a:stretch>
                  </pic:blipFill>
                  <pic:spPr bwMode="auto">
                    <a:xfrm>
                      <a:off x="0" y="0"/>
                      <a:ext cx="6164580" cy="804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255670" w14:textId="77777777" w:rsidR="00993ACA" w:rsidRPr="00993ACA" w:rsidRDefault="00993ACA" w:rsidP="00993ACA">
      <w:pPr>
        <w:rPr>
          <w:rFonts w:ascii="Calibri" w:hAnsi="Calibri"/>
          <w:b/>
          <w:color w:val="337990"/>
          <w:sz w:val="44"/>
          <w:szCs w:val="44"/>
        </w:rPr>
      </w:pPr>
      <w:r>
        <w:rPr>
          <w:rFonts w:ascii="Verdana" w:hAnsi="Verdana"/>
          <w:b/>
          <w:noProof/>
        </w:rPr>
        <w:br w:type="page"/>
      </w:r>
      <w:bookmarkStart w:id="0" w:name="_GoBack"/>
      <w:r w:rsidRPr="00993ACA">
        <w:rPr>
          <w:rFonts w:ascii="Calibri" w:hAnsi="Calibri"/>
          <w:b/>
          <w:noProof/>
          <w:color w:val="337990"/>
          <w:sz w:val="44"/>
          <w:szCs w:val="44"/>
        </w:rPr>
        <w:lastRenderedPageBreak/>
        <w:t>The Final Floor – Student Sheet</w:t>
      </w:r>
    </w:p>
    <w:bookmarkEnd w:id="0"/>
    <w:p w14:paraId="1671E852" w14:textId="77777777" w:rsidR="00993ACA" w:rsidRDefault="00993ACA" w:rsidP="00993ACA">
      <w:pPr>
        <w:rPr>
          <w:rFonts w:ascii="Cooper Black" w:hAnsi="Cooper Black"/>
        </w:rPr>
      </w:pPr>
    </w:p>
    <w:p w14:paraId="2AEA5F44" w14:textId="77777777" w:rsidR="00993ACA" w:rsidRPr="00721C42" w:rsidRDefault="00993ACA" w:rsidP="00993ACA">
      <w:pPr>
        <w:rPr>
          <w:rFonts w:ascii="Verdana" w:hAnsi="Verdana"/>
        </w:rPr>
      </w:pPr>
      <w:r>
        <w:rPr>
          <w:rFonts w:ascii="Verdana" w:hAnsi="Verdana"/>
        </w:rPr>
        <w:t>Directions</w:t>
      </w:r>
      <w:r w:rsidRPr="00721C42">
        <w:rPr>
          <w:rFonts w:ascii="Verdana" w:hAnsi="Verdana"/>
        </w:rPr>
        <w:t>:  Draw a scaled representation of your floor plan</w:t>
      </w:r>
    </w:p>
    <w:p w14:paraId="7C55867F" w14:textId="77777777" w:rsidR="00993ACA" w:rsidRPr="00721C42" w:rsidRDefault="00993ACA" w:rsidP="00993ACA">
      <w:pPr>
        <w:rPr>
          <w:rFonts w:ascii="Verdana" w:hAnsi="Verdana"/>
        </w:rPr>
      </w:pPr>
      <w:r w:rsidRPr="00721C42">
        <w:rPr>
          <w:rFonts w:ascii="Verdana" w:hAnsi="Verdana"/>
        </w:rPr>
        <w:t>Procedure:</w:t>
      </w:r>
    </w:p>
    <w:p w14:paraId="7815AB52" w14:textId="77777777" w:rsidR="00993ACA" w:rsidRPr="00721C42" w:rsidRDefault="00993ACA" w:rsidP="00993ACA">
      <w:pPr>
        <w:numPr>
          <w:ilvl w:val="0"/>
          <w:numId w:val="15"/>
        </w:numPr>
        <w:spacing w:after="200" w:line="276" w:lineRule="auto"/>
        <w:rPr>
          <w:rFonts w:ascii="Verdana" w:hAnsi="Verdana"/>
        </w:rPr>
      </w:pPr>
      <w:r w:rsidRPr="00721C42">
        <w:rPr>
          <w:rFonts w:ascii="Verdana" w:hAnsi="Verdana"/>
        </w:rPr>
        <w:t>Using a ruler, determine how big one square is on your graph paper:  ________________________</w:t>
      </w:r>
    </w:p>
    <w:p w14:paraId="725A6C49" w14:textId="77777777" w:rsidR="00993ACA" w:rsidRDefault="00993ACA" w:rsidP="00993ACA">
      <w:pPr>
        <w:numPr>
          <w:ilvl w:val="0"/>
          <w:numId w:val="15"/>
        </w:numPr>
        <w:spacing w:after="200" w:line="276" w:lineRule="auto"/>
        <w:rPr>
          <w:rFonts w:ascii="Verdana" w:hAnsi="Verdana"/>
        </w:rPr>
      </w:pPr>
      <w:r w:rsidRPr="00721C42">
        <w:rPr>
          <w:rFonts w:ascii="Verdana" w:hAnsi="Verdana"/>
        </w:rPr>
        <w:t xml:space="preserve">You must use the scale ¼” = 1 ft. </w:t>
      </w:r>
    </w:p>
    <w:p w14:paraId="11F92455" w14:textId="77777777" w:rsidR="00993ACA" w:rsidRPr="00721C42" w:rsidRDefault="00993ACA" w:rsidP="00993ACA">
      <w:pPr>
        <w:numPr>
          <w:ilvl w:val="0"/>
          <w:numId w:val="15"/>
        </w:numPr>
        <w:spacing w:after="200" w:line="276" w:lineRule="auto"/>
        <w:rPr>
          <w:rFonts w:ascii="Verdana" w:hAnsi="Verdana"/>
        </w:rPr>
      </w:pPr>
      <w:r w:rsidRPr="00721C42">
        <w:rPr>
          <w:rFonts w:ascii="Verdana" w:hAnsi="Verdana"/>
        </w:rPr>
        <w:t>Write an equivalent statement to show the relationship between 1 box on the graph paper and a dimension of your house.    _______________________________________________</w:t>
      </w:r>
    </w:p>
    <w:p w14:paraId="1DF39571" w14:textId="77777777" w:rsidR="00993ACA" w:rsidRPr="00721C42" w:rsidRDefault="00993ACA" w:rsidP="00993ACA">
      <w:pPr>
        <w:numPr>
          <w:ilvl w:val="0"/>
          <w:numId w:val="15"/>
        </w:numPr>
        <w:spacing w:after="200" w:line="276" w:lineRule="auto"/>
        <w:rPr>
          <w:rFonts w:ascii="Verdana" w:hAnsi="Verdana"/>
        </w:rPr>
      </w:pPr>
      <w:r w:rsidRPr="00721C42">
        <w:rPr>
          <w:rFonts w:ascii="Verdana" w:hAnsi="Verdana"/>
        </w:rPr>
        <w:t xml:space="preserve">Refer to your </w:t>
      </w:r>
      <w:r>
        <w:rPr>
          <w:rFonts w:ascii="Verdana" w:hAnsi="Verdana"/>
        </w:rPr>
        <w:t>draft</w:t>
      </w:r>
      <w:r w:rsidRPr="00721C42">
        <w:rPr>
          <w:rFonts w:ascii="Verdana" w:hAnsi="Verdana"/>
        </w:rPr>
        <w:t xml:space="preserve"> </w:t>
      </w:r>
      <w:r>
        <w:rPr>
          <w:rFonts w:ascii="Verdana" w:hAnsi="Verdana"/>
        </w:rPr>
        <w:t>plans</w:t>
      </w:r>
      <w:r w:rsidRPr="00721C42">
        <w:rPr>
          <w:rFonts w:ascii="Verdana" w:hAnsi="Verdana"/>
        </w:rPr>
        <w:t xml:space="preserve"> and intended occupant information in order to draw your house plan to scale on the graph paper</w:t>
      </w:r>
    </w:p>
    <w:p w14:paraId="24B8CB3F" w14:textId="77777777" w:rsidR="00993ACA" w:rsidRPr="00721C42" w:rsidRDefault="00993ACA" w:rsidP="00993ACA">
      <w:pPr>
        <w:numPr>
          <w:ilvl w:val="0"/>
          <w:numId w:val="15"/>
        </w:numPr>
        <w:spacing w:after="200" w:line="276" w:lineRule="auto"/>
        <w:rPr>
          <w:rFonts w:ascii="Verdana" w:hAnsi="Verdana"/>
        </w:rPr>
      </w:pPr>
      <w:r w:rsidRPr="00721C42">
        <w:rPr>
          <w:rFonts w:ascii="Verdana" w:hAnsi="Verdana"/>
        </w:rPr>
        <w:t>Draw!</w:t>
      </w:r>
    </w:p>
    <w:p w14:paraId="6059F665" w14:textId="77777777" w:rsidR="00993ACA" w:rsidRPr="00721C42" w:rsidRDefault="00993ACA" w:rsidP="00993ACA">
      <w:pPr>
        <w:numPr>
          <w:ilvl w:val="0"/>
          <w:numId w:val="15"/>
        </w:numPr>
        <w:spacing w:after="200" w:line="276" w:lineRule="auto"/>
        <w:rPr>
          <w:rFonts w:ascii="Verdana" w:hAnsi="Verdana"/>
        </w:rPr>
      </w:pPr>
      <w:r w:rsidRPr="00721C42">
        <w:rPr>
          <w:rFonts w:ascii="Verdana" w:hAnsi="Verdana"/>
        </w:rPr>
        <w:t>Label the dimensions of each room</w:t>
      </w:r>
    </w:p>
    <w:p w14:paraId="764E579B" w14:textId="77777777" w:rsidR="00993ACA" w:rsidRPr="00721C42" w:rsidRDefault="00993ACA" w:rsidP="00993ACA">
      <w:pPr>
        <w:numPr>
          <w:ilvl w:val="0"/>
          <w:numId w:val="15"/>
        </w:numPr>
        <w:spacing w:after="200" w:line="276" w:lineRule="auto"/>
        <w:rPr>
          <w:rFonts w:ascii="Verdana" w:hAnsi="Verdana"/>
        </w:rPr>
      </w:pPr>
      <w:r>
        <w:rPr>
          <w:rFonts w:ascii="Verdana" w:hAnsi="Verdana"/>
        </w:rPr>
        <w:t>Write</w:t>
      </w:r>
      <w:r w:rsidRPr="00721C42">
        <w:rPr>
          <w:rFonts w:ascii="Verdana" w:hAnsi="Verdana"/>
        </w:rPr>
        <w:t xml:space="preserve"> the name of each room (bedroom, living space, etc.)</w:t>
      </w:r>
    </w:p>
    <w:p w14:paraId="3683CA1F" w14:textId="77777777" w:rsidR="00993ACA" w:rsidRPr="00721C42" w:rsidRDefault="00993ACA" w:rsidP="00993ACA">
      <w:pPr>
        <w:rPr>
          <w:rFonts w:ascii="Verdana" w:hAnsi="Verdana"/>
        </w:rPr>
      </w:pPr>
    </w:p>
    <w:p w14:paraId="544B4610" w14:textId="154194E7" w:rsidR="00C73527" w:rsidRPr="00C73527" w:rsidRDefault="00C73527" w:rsidP="004042D3"/>
    <w:sectPr w:rsidR="00C73527" w:rsidRPr="00C73527" w:rsidSect="004606B8">
      <w:footerReference w:type="default" r:id="rId11"/>
      <w:pgSz w:w="12240" w:h="15840"/>
      <w:pgMar w:top="907" w:right="1800" w:bottom="1440" w:left="1080" w:header="720" w:footer="36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14B35F" w14:textId="77777777" w:rsidR="00C57A92" w:rsidRDefault="00C57A92" w:rsidP="00487C24">
      <w:r>
        <w:separator/>
      </w:r>
    </w:p>
  </w:endnote>
  <w:endnote w:type="continuationSeparator" w:id="0">
    <w:p w14:paraId="68D79C58" w14:textId="77777777" w:rsidR="00C57A92" w:rsidRDefault="00C57A92"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David">
    <w:panose1 w:val="020E0502060401010101"/>
    <w:charset w:val="B1"/>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Cooper Black">
    <w:panose1 w:val="0208090404030B020404"/>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033F1" w:rsidRPr="00487C24" w:rsidRDefault="004033F1"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40AB3" w14:textId="77777777" w:rsidR="00C57A92" w:rsidRDefault="00C57A92" w:rsidP="00487C24">
      <w:r>
        <w:separator/>
      </w:r>
    </w:p>
  </w:footnote>
  <w:footnote w:type="continuationSeparator" w:id="0">
    <w:p w14:paraId="507DB71D" w14:textId="77777777" w:rsidR="00C57A92" w:rsidRDefault="00C57A92"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6173"/>
    <w:multiLevelType w:val="hybridMultilevel"/>
    <w:tmpl w:val="8442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347E9"/>
    <w:multiLevelType w:val="hybridMultilevel"/>
    <w:tmpl w:val="22D0FC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BC6371B"/>
    <w:multiLevelType w:val="hybridMultilevel"/>
    <w:tmpl w:val="93907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580BC9"/>
    <w:multiLevelType w:val="hybridMultilevel"/>
    <w:tmpl w:val="B504CFE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0865EF"/>
    <w:multiLevelType w:val="hybridMultilevel"/>
    <w:tmpl w:val="A8B0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E71449"/>
    <w:multiLevelType w:val="hybridMultilevel"/>
    <w:tmpl w:val="5D4A3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00CF8"/>
    <w:multiLevelType w:val="hybridMultilevel"/>
    <w:tmpl w:val="92403D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EA590A"/>
    <w:multiLevelType w:val="hybridMultilevel"/>
    <w:tmpl w:val="9A60BD34"/>
    <w:lvl w:ilvl="0" w:tplc="702EF8F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C216E56"/>
    <w:multiLevelType w:val="hybridMultilevel"/>
    <w:tmpl w:val="2B22262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F2D0D"/>
    <w:multiLevelType w:val="hybridMultilevel"/>
    <w:tmpl w:val="04B4C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F3930"/>
    <w:multiLevelType w:val="hybridMultilevel"/>
    <w:tmpl w:val="EDDE2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455BA1"/>
    <w:multiLevelType w:val="hybridMultilevel"/>
    <w:tmpl w:val="FB6A9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A13672"/>
    <w:multiLevelType w:val="hybridMultilevel"/>
    <w:tmpl w:val="CBCE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17BBF"/>
    <w:multiLevelType w:val="hybridMultilevel"/>
    <w:tmpl w:val="68C61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B04040"/>
    <w:multiLevelType w:val="hybridMultilevel"/>
    <w:tmpl w:val="19F2C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515819"/>
    <w:multiLevelType w:val="hybridMultilevel"/>
    <w:tmpl w:val="19BE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5E1F85"/>
    <w:multiLevelType w:val="hybridMultilevel"/>
    <w:tmpl w:val="B9161716"/>
    <w:lvl w:ilvl="0" w:tplc="6FFC80B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5"/>
  </w:num>
  <w:num w:numId="3">
    <w:abstractNumId w:val="13"/>
  </w:num>
  <w:num w:numId="4">
    <w:abstractNumId w:val="10"/>
  </w:num>
  <w:num w:numId="5">
    <w:abstractNumId w:val="7"/>
  </w:num>
  <w:num w:numId="6">
    <w:abstractNumId w:val="11"/>
  </w:num>
  <w:num w:numId="7">
    <w:abstractNumId w:val="4"/>
  </w:num>
  <w:num w:numId="8">
    <w:abstractNumId w:val="15"/>
  </w:num>
  <w:num w:numId="9">
    <w:abstractNumId w:val="12"/>
  </w:num>
  <w:num w:numId="10">
    <w:abstractNumId w:val="8"/>
  </w:num>
  <w:num w:numId="11">
    <w:abstractNumId w:val="2"/>
  </w:num>
  <w:num w:numId="12">
    <w:abstractNumId w:val="16"/>
  </w:num>
  <w:num w:numId="13">
    <w:abstractNumId w:val="0"/>
  </w:num>
  <w:num w:numId="14">
    <w:abstractNumId w:val="14"/>
  </w:num>
  <w:num w:numId="15">
    <w:abstractNumId w:val="3"/>
  </w:num>
  <w:num w:numId="16">
    <w:abstractNumId w:val="1"/>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embedSystemFonts/>
  <w:hideSpellingErrors/>
  <w:hideGrammaticalError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12213"/>
    <w:rsid w:val="0003742E"/>
    <w:rsid w:val="000B68FF"/>
    <w:rsid w:val="000E647C"/>
    <w:rsid w:val="000F5571"/>
    <w:rsid w:val="00104C6E"/>
    <w:rsid w:val="00116CA0"/>
    <w:rsid w:val="00155AB1"/>
    <w:rsid w:val="00191AB9"/>
    <w:rsid w:val="00234AC1"/>
    <w:rsid w:val="00254529"/>
    <w:rsid w:val="00273E9A"/>
    <w:rsid w:val="00284FA4"/>
    <w:rsid w:val="00332FCB"/>
    <w:rsid w:val="0035658A"/>
    <w:rsid w:val="003934A4"/>
    <w:rsid w:val="004033F1"/>
    <w:rsid w:val="004042D3"/>
    <w:rsid w:val="00420C16"/>
    <w:rsid w:val="004356F8"/>
    <w:rsid w:val="004448F1"/>
    <w:rsid w:val="004606B8"/>
    <w:rsid w:val="00487C24"/>
    <w:rsid w:val="005536F3"/>
    <w:rsid w:val="005C0A84"/>
    <w:rsid w:val="00667E50"/>
    <w:rsid w:val="006D01E4"/>
    <w:rsid w:val="006D7293"/>
    <w:rsid w:val="00726957"/>
    <w:rsid w:val="00726C73"/>
    <w:rsid w:val="007B52DC"/>
    <w:rsid w:val="00917E1D"/>
    <w:rsid w:val="00924556"/>
    <w:rsid w:val="00924BCD"/>
    <w:rsid w:val="009708C4"/>
    <w:rsid w:val="00993ACA"/>
    <w:rsid w:val="00995089"/>
    <w:rsid w:val="009A0B65"/>
    <w:rsid w:val="00A31319"/>
    <w:rsid w:val="00AE0B9C"/>
    <w:rsid w:val="00AE531B"/>
    <w:rsid w:val="00B07C33"/>
    <w:rsid w:val="00B5244D"/>
    <w:rsid w:val="00B94ADB"/>
    <w:rsid w:val="00B964C9"/>
    <w:rsid w:val="00BB101F"/>
    <w:rsid w:val="00C57A92"/>
    <w:rsid w:val="00C64F26"/>
    <w:rsid w:val="00C73527"/>
    <w:rsid w:val="00CC05AE"/>
    <w:rsid w:val="00CD5324"/>
    <w:rsid w:val="00CE1F50"/>
    <w:rsid w:val="00D4559B"/>
    <w:rsid w:val="00DA0780"/>
    <w:rsid w:val="00E24526"/>
    <w:rsid w:val="00E528F6"/>
    <w:rsid w:val="00EA2DE6"/>
    <w:rsid w:val="00EF4C37"/>
    <w:rsid w:val="00F46BE5"/>
    <w:rsid w:val="00FB7360"/>
    <w:rsid w:val="00FC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55CE29"/>
  <w14:defaultImageDpi w14:val="300"/>
  <w15:docId w15:val="{043C6D94-4D90-464C-93EB-1D63B24E3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Contents">
    <w:name w:val="Table Contents"/>
    <w:basedOn w:val="Normal"/>
    <w:rsid w:val="00CE1F50"/>
    <w:pPr>
      <w:suppressLineNumbers/>
      <w:suppressAutoHyphens/>
      <w:spacing w:after="200" w:line="276" w:lineRule="auto"/>
    </w:pPr>
    <w:rPr>
      <w:rFonts w:ascii="Calibri" w:eastAsia="Calibri" w:hAnsi="Calibri" w:cs="Calibri"/>
      <w:sz w:val="22"/>
      <w:szCs w:val="22"/>
      <w:lang w:eastAsia="ar-SA"/>
    </w:rPr>
  </w:style>
  <w:style w:type="paragraph" w:customStyle="1" w:styleId="TableHeading">
    <w:name w:val="Table Heading"/>
    <w:basedOn w:val="TableContents"/>
    <w:rsid w:val="00CE1F50"/>
    <w:pPr>
      <w:jc w:val="center"/>
    </w:pPr>
    <w:rPr>
      <w:b/>
      <w:bCs/>
    </w:rPr>
  </w:style>
  <w:style w:type="paragraph" w:styleId="ListParagraph">
    <w:name w:val="List Paragraph"/>
    <w:basedOn w:val="Normal"/>
    <w:uiPriority w:val="34"/>
    <w:qFormat/>
    <w:rsid w:val="00726957"/>
    <w:pPr>
      <w:ind w:left="720"/>
      <w:contextualSpacing/>
    </w:pPr>
  </w:style>
  <w:style w:type="character" w:styleId="Hyperlink">
    <w:name w:val="Hyperlink"/>
    <w:rsid w:val="00C64F26"/>
    <w:rPr>
      <w:color w:val="0000FF"/>
      <w:u w:val="single"/>
    </w:rPr>
  </w:style>
  <w:style w:type="character" w:styleId="PageNumber">
    <w:name w:val="page number"/>
    <w:basedOn w:val="DefaultParagraphFont"/>
    <w:rsid w:val="00E52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0371359">
      <w:bodyDiv w:val="1"/>
      <w:marLeft w:val="0"/>
      <w:marRight w:val="0"/>
      <w:marTop w:val="0"/>
      <w:marBottom w:val="0"/>
      <w:divBdr>
        <w:top w:val="none" w:sz="0" w:space="0" w:color="auto"/>
        <w:left w:val="none" w:sz="0" w:space="0" w:color="auto"/>
        <w:bottom w:val="none" w:sz="0" w:space="0" w:color="auto"/>
        <w:right w:val="none" w:sz="0" w:space="0" w:color="auto"/>
      </w:divBdr>
    </w:div>
    <w:div w:id="18960459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BF6BF-34E3-5F44-AAA7-B151950F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23</cp:revision>
  <dcterms:created xsi:type="dcterms:W3CDTF">2018-03-06T19:43:00Z</dcterms:created>
  <dcterms:modified xsi:type="dcterms:W3CDTF">2018-03-07T03:04:00Z</dcterms:modified>
</cp:coreProperties>
</file>